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466D09CC" w:rsidR="008E5B97" w:rsidRPr="00C52991" w:rsidRDefault="00CC3012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color w:val="0070C0"/>
          <w:sz w:val="32"/>
          <w:u w:val="single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CB8EB32" wp14:editId="65E76663">
            <wp:simplePos x="0" y="0"/>
            <wp:positionH relativeFrom="column">
              <wp:posOffset>3266440</wp:posOffset>
            </wp:positionH>
            <wp:positionV relativeFrom="paragraph">
              <wp:posOffset>635</wp:posOffset>
            </wp:positionV>
            <wp:extent cx="3050540" cy="6663690"/>
            <wp:effectExtent l="0" t="0" r="0" b="0"/>
            <wp:wrapSquare wrapText="bothSides"/>
            <wp:docPr id="2" name="Obrázek 2" descr="C:\Users\Lasha\AppData\Local\Microsoft\Windows\INetCache\Content.Word\SJ-XE680MSL-Sharp-chladn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XE680MSL-Sharp-chladnic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XE680MSL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A++</w:t>
      </w:r>
    </w:p>
    <w:p w14:paraId="1E36BA94" w14:textId="0DDAE0EB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6C20F69E" w14:textId="77777777" w:rsidR="00FA5BDC" w:rsidRDefault="00FA5BDC" w:rsidP="00FA5BDC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Parametry </w:t>
      </w:r>
    </w:p>
    <w:p w14:paraId="47A1F62C" w14:textId="2FE5E4BD" w:rsidR="00FA5BDC" w:rsidRDefault="00FA5BDC" w:rsidP="00FA5BDC"/>
    <w:p w14:paraId="2B6DC9AE" w14:textId="77777777" w:rsidR="00FA5BDC" w:rsidRDefault="00FA5BDC" w:rsidP="00FA5BDC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Energetická třída </w:t>
      </w:r>
    </w:p>
    <w:p w14:paraId="2DDEEDEE" w14:textId="64FB90CE" w:rsidR="00FA5BDC" w:rsidRDefault="00C043F6" w:rsidP="00FA5BDC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Objem chladničky (l): 388</w:t>
      </w:r>
      <w:bookmarkStart w:id="1" w:name="_GoBack"/>
      <w:bookmarkEnd w:id="1"/>
      <w:r w:rsidR="00FA5BDC">
        <w:rPr>
          <w:rFonts w:ascii="Arial" w:hAnsi="Arial" w:cs="Arial"/>
          <w:color w:val="000000"/>
          <w:sz w:val="18"/>
          <w:szCs w:val="18"/>
        </w:rPr>
        <w:t>/148 (536)</w:t>
      </w:r>
    </w:p>
    <w:p w14:paraId="5C5A9582" w14:textId="26E824CB" w:rsidR="00FA5BDC" w:rsidRDefault="00FA5BDC" w:rsidP="00FA5BDC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Extrémně nízká hlučnost 36 dB </w:t>
      </w:r>
    </w:p>
    <w:p w14:paraId="1A267219" w14:textId="77777777" w:rsidR="00FA5BDC" w:rsidRDefault="00FA5BDC" w:rsidP="00FA5BDC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Unikátní design, barva stříbrné sklo</w:t>
      </w:r>
    </w:p>
    <w:p w14:paraId="2456EB69" w14:textId="77777777" w:rsidR="009F4861" w:rsidRPr="009F4861" w:rsidRDefault="00FA5BDC" w:rsidP="009F486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Atypická šířka 80 cm </w:t>
      </w:r>
    </w:p>
    <w:p w14:paraId="20112199" w14:textId="77777777" w:rsidR="009F4861" w:rsidRPr="009F4861" w:rsidRDefault="009F4861" w:rsidP="009F486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9F4861">
        <w:rPr>
          <w:rFonts w:ascii="Arial" w:hAnsi="Arial" w:cs="Arial"/>
          <w:color w:val="000000"/>
          <w:sz w:val="18"/>
          <w:szCs w:val="18"/>
        </w:rPr>
        <w:t>Hmotnost: (kg): 83</w:t>
      </w:r>
    </w:p>
    <w:p w14:paraId="2F01B016" w14:textId="27F12B39" w:rsidR="009F4861" w:rsidRPr="009F4861" w:rsidRDefault="009F4861" w:rsidP="009F4861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 w:rsidRPr="009F4861">
        <w:rPr>
          <w:rFonts w:ascii="Arial" w:hAnsi="Arial" w:cs="Arial"/>
          <w:color w:val="000000"/>
          <w:sz w:val="18"/>
          <w:szCs w:val="18"/>
        </w:rPr>
        <w:t>Spotřeba energie za rok (kWh): 350</w:t>
      </w:r>
    </w:p>
    <w:p w14:paraId="5A4CE104" w14:textId="77777777" w:rsidR="00FA5BDC" w:rsidRDefault="00FA5BDC" w:rsidP="00FA5BDC">
      <w:pPr>
        <w:pStyle w:val="NormalWeb"/>
        <w:numPr>
          <w:ilvl w:val="0"/>
          <w:numId w:val="18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Rozměry (v-š-h): 175 x 80 x 73,5 cm</w:t>
      </w:r>
    </w:p>
    <w:p w14:paraId="5261372F" w14:textId="17CF7896" w:rsidR="00FA5BDC" w:rsidRPr="00C043F6" w:rsidRDefault="00FA5BDC" w:rsidP="00FA5BDC">
      <w:pPr>
        <w:spacing w:after="240"/>
        <w:rPr>
          <w:rFonts w:ascii="Times New Roman" w:hAnsi="Times New Roman"/>
          <w:sz w:val="24"/>
          <w:szCs w:val="24"/>
          <w:lang w:val="cs-CZ"/>
        </w:rPr>
      </w:pPr>
    </w:p>
    <w:p w14:paraId="768EF304" w14:textId="77777777" w:rsidR="00FA5BDC" w:rsidRDefault="00FA5BDC" w:rsidP="00FA5BDC">
      <w:pPr>
        <w:pStyle w:val="NormalWeb"/>
        <w:spacing w:before="0" w:beforeAutospacing="0" w:after="0" w:afterAutospacing="0"/>
        <w:ind w:left="-709"/>
      </w:pPr>
      <w:r>
        <w:rPr>
          <w:rFonts w:ascii="Helvetica Neue" w:hAnsi="Helvetica Neue"/>
          <w:color w:val="0070C0"/>
          <w:sz w:val="32"/>
          <w:szCs w:val="32"/>
          <w:u w:val="single"/>
        </w:rPr>
        <w:t xml:space="preserve">Vlastnosti a technologie </w:t>
      </w:r>
    </w:p>
    <w:p w14:paraId="650DE4B3" w14:textId="77777777" w:rsidR="00FA5BDC" w:rsidRDefault="00FA5BDC" w:rsidP="00FA5BDC"/>
    <w:p w14:paraId="610B97CB" w14:textId="34F4E07A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NoFrost systém</w:t>
      </w:r>
      <w:r>
        <w:rPr>
          <w:rFonts w:ascii="Arial" w:hAnsi="Arial" w:cs="Arial"/>
          <w:color w:val="000000"/>
          <w:sz w:val="18"/>
          <w:szCs w:val="18"/>
        </w:rPr>
        <w:t xml:space="preserve"> -  Použití systému cirkulace vzduchu v mrazničce a chladničce brání vzniku námrazy. </w:t>
      </w:r>
    </w:p>
    <w:p w14:paraId="14CB2EC0" w14:textId="07EA3AB6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Plasmacluster Ion System</w:t>
      </w:r>
      <w:r>
        <w:rPr>
          <w:rFonts w:ascii="Arial" w:hAnsi="Arial" w:cs="Arial"/>
          <w:color w:val="000000"/>
          <w:sz w:val="18"/>
          <w:szCs w:val="18"/>
        </w:rPr>
        <w:t xml:space="preserve"> – Sharpem patentovaný systém napomáhá ze vzduchu odstranit zápachy, alergeny, bakterie i 99 % virů, aby vaše potraviny vydržely déle čerstvé. </w:t>
      </w:r>
    </w:p>
    <w:p w14:paraId="51CD33B8" w14:textId="77777777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Hybrid Cooling systém</w:t>
      </w:r>
      <w:r>
        <w:rPr>
          <w:rFonts w:ascii="Arial" w:hAnsi="Arial" w:cs="Arial"/>
          <w:color w:val="000000"/>
          <w:sz w:val="18"/>
          <w:szCs w:val="18"/>
        </w:rPr>
        <w:t xml:space="preserve"> – Při chlazení chladničky ze zadního panelu hybridního chlazení nebude vaše jídlo vystaveno přímému studenému vzduchu a bude chlazeno jemně. Rozlučte se s vysušenou zeleninou. </w:t>
      </w:r>
    </w:p>
    <w:p w14:paraId="48460DFB" w14:textId="77777777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J-Tech Inverter</w:t>
      </w:r>
      <w:r>
        <w:rPr>
          <w:rFonts w:ascii="Arial" w:hAnsi="Arial" w:cs="Arial"/>
          <w:color w:val="000000"/>
          <w:sz w:val="18"/>
          <w:szCs w:val="18"/>
        </w:rPr>
        <w:t xml:space="preserve"> – Jedinečný invertorový kompresor, který snižuje spotřebu energie, hlučnost a vibrace díky chlazení ve 36 postupných krocích. </w:t>
      </w:r>
    </w:p>
    <w:p w14:paraId="429344DA" w14:textId="44ECD64E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Ag+ Nano Deodorizer</w:t>
      </w:r>
      <w:r>
        <w:rPr>
          <w:rFonts w:ascii="Arial" w:hAnsi="Arial" w:cs="Arial"/>
          <w:color w:val="000000"/>
          <w:sz w:val="18"/>
          <w:szCs w:val="18"/>
        </w:rPr>
        <w:t>- Chcete-li potlačit pachy a udržet jídlo čerstvé, filtr s malými molekulami Ag a deodorizační filtr zachycují zápach uvnitř chladniček.</w:t>
      </w:r>
    </w:p>
    <w:p w14:paraId="26C543E7" w14:textId="77777777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Express freezing</w:t>
      </w:r>
      <w:r>
        <w:rPr>
          <w:rFonts w:ascii="Arial" w:hAnsi="Arial" w:cs="Arial"/>
          <w:color w:val="000000"/>
          <w:sz w:val="18"/>
          <w:szCs w:val="18"/>
        </w:rPr>
        <w:t>- Zatímco průměrná doba potřebná na výrobu ledu je asi 132 minut, nová funkce Express freezing poháněná J-Tech Invertorem umí připravit led za pouhých 93 minut.</w:t>
      </w:r>
    </w:p>
    <w:p w14:paraId="78CAAD30" w14:textId="10DB5EE0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Twist ice cube maker</w:t>
      </w:r>
    </w:p>
    <w:p w14:paraId="1262F417" w14:textId="77777777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Inteligentní podsvícená rukojeť </w:t>
      </w:r>
    </w:p>
    <w:p w14:paraId="793ACE53" w14:textId="77777777" w:rsidR="00FA5BDC" w:rsidRDefault="00FA5BDC" w:rsidP="00FA5BDC">
      <w:pPr>
        <w:pStyle w:val="NormalWeb"/>
        <w:numPr>
          <w:ilvl w:val="0"/>
          <w:numId w:val="19"/>
        </w:numPr>
        <w:spacing w:before="0" w:beforeAutospacing="0" w:after="0" w:afterAutospacing="0"/>
        <w:ind w:left="11"/>
        <w:textAlignment w:val="baseline"/>
        <w:rPr>
          <w:rFonts w:ascii="Noto Sans Symbols" w:hAnsi="Noto Sans Symbols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Hluboké kapsy ve dveřích </w:t>
      </w:r>
    </w:p>
    <w:p w14:paraId="72CA5DBF" w14:textId="601DA2DC" w:rsidR="006067DB" w:rsidRPr="00C51FB7" w:rsidRDefault="00533AA9" w:rsidP="00FA5BDC">
      <w:pPr>
        <w:pStyle w:val="ListParagraph"/>
        <w:widowControl/>
        <w:spacing w:after="160" w:line="276" w:lineRule="auto"/>
        <w:ind w:left="-142" w:right="-999"/>
        <w:contextualSpacing/>
        <w:rPr>
          <w:rFonts w:ascii="Helvetica" w:hAnsi="Helvetica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5648" behindDoc="0" locked="0" layoutInCell="1" allowOverlap="1" wp14:anchorId="48BC5A71" wp14:editId="49C98AF4">
            <wp:simplePos x="0" y="0"/>
            <wp:positionH relativeFrom="margin">
              <wp:posOffset>3979396</wp:posOffset>
            </wp:positionH>
            <wp:positionV relativeFrom="margin">
              <wp:posOffset>9062085</wp:posOffset>
            </wp:positionV>
            <wp:extent cx="2244090" cy="3473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4-13 16.52.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DC">
        <w:rPr>
          <w:rFonts w:ascii="Helvetica" w:hAnsi="Helvetica"/>
          <w:noProof/>
          <w:sz w:val="18"/>
          <w:szCs w:val="18"/>
          <w:lang w:val="cs-CZ"/>
        </w:rPr>
        <w:t xml:space="preserve"> </w:t>
      </w:r>
      <w:r w:rsidR="00D9224E"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73600" behindDoc="0" locked="0" layoutInCell="1" allowOverlap="1" wp14:anchorId="19CD9B9B" wp14:editId="6B34584C">
            <wp:simplePos x="0" y="0"/>
            <wp:positionH relativeFrom="column">
              <wp:posOffset>205105</wp:posOffset>
            </wp:positionH>
            <wp:positionV relativeFrom="page">
              <wp:posOffset>9723217</wp:posOffset>
            </wp:positionV>
            <wp:extent cx="502414" cy="381000"/>
            <wp:effectExtent l="0" t="0" r="0" b="0"/>
            <wp:wrapNone/>
            <wp:docPr id="5" name="Obrázek 5" descr="C:\Users\Lasha\AppData\Local\Microsoft\Windows\INetCache\Content.Word\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NoFro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50241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24E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10ADFED" wp14:editId="6996AB2C">
            <wp:simplePos x="0" y="0"/>
            <wp:positionH relativeFrom="column">
              <wp:posOffset>-465455</wp:posOffset>
            </wp:positionH>
            <wp:positionV relativeFrom="page">
              <wp:posOffset>9532620</wp:posOffset>
            </wp:positionV>
            <wp:extent cx="571500" cy="571500"/>
            <wp:effectExtent l="0" t="0" r="0" b="0"/>
            <wp:wrapNone/>
            <wp:docPr id="4" name="Obrázek 4" descr="C:\Users\Lasha\AppData\Local\Microsoft\Windows\INetCache\Content.Word\plasma_di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plasma_di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67DB" w:rsidRPr="00C51FB7" w:rsidSect="008E5B97">
      <w:headerReference w:type="default" r:id="rId12"/>
      <w:footerReference w:type="default" r:id="rId13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8AC6" w14:textId="77777777" w:rsidR="002B3796" w:rsidRDefault="002B3796" w:rsidP="00C33C19">
      <w:r>
        <w:separator/>
      </w:r>
    </w:p>
  </w:endnote>
  <w:endnote w:type="continuationSeparator" w:id="0">
    <w:p w14:paraId="1886C939" w14:textId="77777777" w:rsidR="002B3796" w:rsidRDefault="002B3796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DBE9" w14:textId="77777777" w:rsidR="002B3796" w:rsidRDefault="002B3796" w:rsidP="00C33C19">
      <w:bookmarkStart w:id="0" w:name="_Hlk480451602"/>
      <w:bookmarkEnd w:id="0"/>
      <w:r>
        <w:separator/>
      </w:r>
    </w:p>
  </w:footnote>
  <w:footnote w:type="continuationSeparator" w:id="0">
    <w:p w14:paraId="12A6D95C" w14:textId="77777777" w:rsidR="002B3796" w:rsidRDefault="002B3796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AD1330D" w:rsidR="00C33C19" w:rsidRPr="00C33C19" w:rsidRDefault="00CE48F4" w:rsidP="00CC3012">
    <w:pPr>
      <w:spacing w:line="590" w:lineRule="exact"/>
      <w:ind w:left="1955" w:right="-857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6A056EF" wp14:editId="18056D88">
          <wp:simplePos x="0" y="0"/>
          <wp:positionH relativeFrom="column">
            <wp:posOffset>-541020</wp:posOffset>
          </wp:positionH>
          <wp:positionV relativeFrom="page">
            <wp:posOffset>127000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012">
      <w:rPr>
        <w:rFonts w:ascii="Calibri Light" w:eastAsia="Calibri Light" w:hAnsi="Calibri Light" w:cs="Calibri Light"/>
        <w:sz w:val="56"/>
        <w:szCs w:val="56"/>
      </w:rPr>
      <w:t xml:space="preserve"> </w:t>
    </w:r>
    <w:r w:rsidR="00355788">
      <w:rPr>
        <w:rFonts w:ascii="Calibri Light" w:eastAsia="Calibri Light" w:hAnsi="Calibri Light" w:cs="Calibri Light"/>
        <w:sz w:val="56"/>
        <w:szCs w:val="56"/>
      </w:rPr>
      <w:t xml:space="preserve"> chladnička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7D155A0"/>
    <w:multiLevelType w:val="multilevel"/>
    <w:tmpl w:val="308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5BAA"/>
    <w:multiLevelType w:val="multilevel"/>
    <w:tmpl w:val="959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9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0EF0B6A"/>
    <w:multiLevelType w:val="multilevel"/>
    <w:tmpl w:val="3AA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0CE8"/>
    <w:rsid w:val="0005325D"/>
    <w:rsid w:val="000C0924"/>
    <w:rsid w:val="000F47F8"/>
    <w:rsid w:val="00103310"/>
    <w:rsid w:val="00132A78"/>
    <w:rsid w:val="0015181A"/>
    <w:rsid w:val="00153951"/>
    <w:rsid w:val="00160071"/>
    <w:rsid w:val="001C2EE6"/>
    <w:rsid w:val="00251910"/>
    <w:rsid w:val="00252896"/>
    <w:rsid w:val="002720D7"/>
    <w:rsid w:val="002B3796"/>
    <w:rsid w:val="002E2EF2"/>
    <w:rsid w:val="00307C95"/>
    <w:rsid w:val="00355788"/>
    <w:rsid w:val="00355861"/>
    <w:rsid w:val="003B6A22"/>
    <w:rsid w:val="003D220F"/>
    <w:rsid w:val="003F69C0"/>
    <w:rsid w:val="004210CE"/>
    <w:rsid w:val="00422A0A"/>
    <w:rsid w:val="00473269"/>
    <w:rsid w:val="0049303F"/>
    <w:rsid w:val="004C1941"/>
    <w:rsid w:val="00520941"/>
    <w:rsid w:val="00533AA9"/>
    <w:rsid w:val="00537C57"/>
    <w:rsid w:val="005434E5"/>
    <w:rsid w:val="0055743C"/>
    <w:rsid w:val="005A3619"/>
    <w:rsid w:val="005C0973"/>
    <w:rsid w:val="006067DB"/>
    <w:rsid w:val="00634F06"/>
    <w:rsid w:val="00660133"/>
    <w:rsid w:val="0066730C"/>
    <w:rsid w:val="0068455F"/>
    <w:rsid w:val="006D0372"/>
    <w:rsid w:val="006F37A4"/>
    <w:rsid w:val="006F77D9"/>
    <w:rsid w:val="00710B3D"/>
    <w:rsid w:val="00722D89"/>
    <w:rsid w:val="00752C23"/>
    <w:rsid w:val="00771D10"/>
    <w:rsid w:val="0077609F"/>
    <w:rsid w:val="0079151D"/>
    <w:rsid w:val="007A5558"/>
    <w:rsid w:val="007F6033"/>
    <w:rsid w:val="008547B5"/>
    <w:rsid w:val="008C470F"/>
    <w:rsid w:val="008E5B97"/>
    <w:rsid w:val="00914603"/>
    <w:rsid w:val="00920AB5"/>
    <w:rsid w:val="0092308A"/>
    <w:rsid w:val="00944614"/>
    <w:rsid w:val="00946A74"/>
    <w:rsid w:val="009A58FD"/>
    <w:rsid w:val="009F4861"/>
    <w:rsid w:val="00A313C8"/>
    <w:rsid w:val="00B07880"/>
    <w:rsid w:val="00B85240"/>
    <w:rsid w:val="00BA37E9"/>
    <w:rsid w:val="00BC3099"/>
    <w:rsid w:val="00BC75B5"/>
    <w:rsid w:val="00BF4509"/>
    <w:rsid w:val="00C043F6"/>
    <w:rsid w:val="00C10726"/>
    <w:rsid w:val="00C27826"/>
    <w:rsid w:val="00C33C19"/>
    <w:rsid w:val="00C51FB7"/>
    <w:rsid w:val="00C52991"/>
    <w:rsid w:val="00C77418"/>
    <w:rsid w:val="00C777B5"/>
    <w:rsid w:val="00C921CA"/>
    <w:rsid w:val="00CC3012"/>
    <w:rsid w:val="00CE48F4"/>
    <w:rsid w:val="00D53BC9"/>
    <w:rsid w:val="00D763EE"/>
    <w:rsid w:val="00D9224E"/>
    <w:rsid w:val="00D95DBE"/>
    <w:rsid w:val="00DA00CD"/>
    <w:rsid w:val="00DE3825"/>
    <w:rsid w:val="00DF11E6"/>
    <w:rsid w:val="00E02787"/>
    <w:rsid w:val="00E76213"/>
    <w:rsid w:val="00E768A2"/>
    <w:rsid w:val="00ED4FE1"/>
    <w:rsid w:val="00F270E9"/>
    <w:rsid w:val="00F478F6"/>
    <w:rsid w:val="00F5485C"/>
    <w:rsid w:val="00F8001C"/>
    <w:rsid w:val="00FA5BD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unhideWhenUsed/>
    <w:rsid w:val="00FA5B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EB6C2-5FE2-1541-AD9F-CE533ADF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8</cp:revision>
  <cp:lastPrinted>2017-04-26T09:22:00Z</cp:lastPrinted>
  <dcterms:created xsi:type="dcterms:W3CDTF">2017-10-17T06:51:00Z</dcterms:created>
  <dcterms:modified xsi:type="dcterms:W3CDTF">2018-05-28T13:51:00Z</dcterms:modified>
</cp:coreProperties>
</file>