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52B270A0" w:rsidR="008E5B97" w:rsidRPr="00C52991" w:rsidRDefault="00DE20AA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noProof/>
          <w:color w:val="2E74B5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2DBAFA0" wp14:editId="03F24F3A">
            <wp:simplePos x="0" y="0"/>
            <wp:positionH relativeFrom="column">
              <wp:posOffset>4236085</wp:posOffset>
            </wp:positionH>
            <wp:positionV relativeFrom="paragraph">
              <wp:posOffset>81915</wp:posOffset>
            </wp:positionV>
            <wp:extent cx="1981200" cy="6016625"/>
            <wp:effectExtent l="0" t="0" r="0" b="3175"/>
            <wp:wrapSquare wrapText="bothSides"/>
            <wp:docPr id="11" name="Obrázek 11" descr="C:\Users\Lasha\AppData\Local\Microsoft\Windows\INetCache\Content.Word\SJ-BA31IEXA2-Shap_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SJ-BA31IEXA2-Shap_chladn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BA31IEAX</w:t>
      </w:r>
      <w:proofErr w:type="gramStart"/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2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</w:p>
    <w:p w14:paraId="29770FFB" w14:textId="7CC169FB" w:rsidR="00F34A23" w:rsidRPr="00C80C3E" w:rsidRDefault="00F34A23" w:rsidP="00C80C3E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5D91888D" w14:textId="64765346" w:rsidR="00C80C3E" w:rsidRPr="00C80C3E" w:rsidRDefault="00C80C3E" w:rsidP="00C80C3E">
      <w:pPr>
        <w:pStyle w:val="NormalWeb"/>
        <w:spacing w:before="0" w:beforeAutospacing="0" w:after="0" w:afterAutospacing="0"/>
        <w:ind w:left="-709"/>
      </w:pPr>
      <w:r w:rsidRPr="00C80C3E">
        <w:rPr>
          <w:rFonts w:ascii="Helvetica Neue" w:hAnsi="Helvetica Neue"/>
          <w:color w:val="0070C0"/>
          <w:sz w:val="32"/>
          <w:szCs w:val="32"/>
          <w:u w:val="single"/>
        </w:rPr>
        <w:t xml:space="preserve"> Parametry </w:t>
      </w:r>
    </w:p>
    <w:p w14:paraId="33306769" w14:textId="77777777" w:rsidR="00C80C3E" w:rsidRPr="00C80C3E" w:rsidRDefault="00C80C3E" w:rsidP="00C80C3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2FBE6FB" w14:textId="77777777" w:rsidR="00C80C3E" w:rsidRPr="00C80C3E" w:rsidRDefault="00C80C3E" w:rsidP="00C80C3E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A++</w:t>
      </w:r>
    </w:p>
    <w:p w14:paraId="74D92218" w14:textId="30FCF564" w:rsidR="00C80C3E" w:rsidRPr="00C80C3E" w:rsidRDefault="00C80C3E" w:rsidP="00C80C3E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</w:t>
      </w:r>
      <w:r w:rsidR="00032F1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bjem chladničky (l): 230/94 )324</w:t>
      </w: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 </w:t>
      </w:r>
    </w:p>
    <w:p w14:paraId="34A4915F" w14:textId="77777777" w:rsidR="00AF1017" w:rsidRDefault="00C80C3E" w:rsidP="00AF1017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42 d</w:t>
      </w:r>
      <w:r w:rsidR="00AF101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</w:t>
      </w:r>
    </w:p>
    <w:p w14:paraId="0FF29880" w14:textId="0DAC1D01" w:rsidR="00AF1017" w:rsidRDefault="00AF1017" w:rsidP="00AF1017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AF101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Hmotnost (kg):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86</w:t>
      </w:r>
    </w:p>
    <w:p w14:paraId="2F0B0342" w14:textId="201CE7BA" w:rsidR="00AF1017" w:rsidRPr="00AF1017" w:rsidRDefault="00AF1017" w:rsidP="00AF1017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AF101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263</w:t>
      </w:r>
    </w:p>
    <w:p w14:paraId="4D216A50" w14:textId="77777777" w:rsidR="00C80C3E" w:rsidRPr="00C80C3E" w:rsidRDefault="00C80C3E" w:rsidP="00C80C3E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 tmavý </w:t>
      </w:r>
      <w:proofErr w:type="gramStart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nerez - antracit</w:t>
      </w:r>
      <w:proofErr w:type="gramEnd"/>
    </w:p>
    <w:p w14:paraId="763F2967" w14:textId="77777777" w:rsidR="00032F16" w:rsidRPr="00032F16" w:rsidRDefault="00C80C3E" w:rsidP="00032F16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Rozměry (v-š-h): 186 x 59,5 x 65 </w:t>
      </w:r>
      <w:r w:rsidRPr="00C80C3E"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 xml:space="preserve">cm </w:t>
      </w:r>
    </w:p>
    <w:p w14:paraId="503A7EF2" w14:textId="6F24EA58" w:rsidR="00032F16" w:rsidRPr="00C55645" w:rsidRDefault="00032F16" w:rsidP="00032F16">
      <w:pPr>
        <w:widowControl/>
        <w:numPr>
          <w:ilvl w:val="0"/>
          <w:numId w:val="22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bookmarkStart w:id="1" w:name="_GoBack"/>
      <w:bookmarkEnd w:id="1"/>
      <w:r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dveří.</w:t>
      </w:r>
    </w:p>
    <w:p w14:paraId="15F85323" w14:textId="77777777" w:rsidR="00C80C3E" w:rsidRPr="00C80C3E" w:rsidRDefault="00C80C3E" w:rsidP="00032F16">
      <w:pPr>
        <w:widowControl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729A118C" w14:textId="77777777" w:rsidR="00C80C3E" w:rsidRPr="00C80C3E" w:rsidRDefault="00C80C3E" w:rsidP="00C80C3E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BA00BAB" w14:textId="77777777" w:rsidR="00C80C3E" w:rsidRPr="00C80C3E" w:rsidRDefault="00C80C3E" w:rsidP="00C80C3E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80C3E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65EC507F" w14:textId="77777777" w:rsidR="00C80C3E" w:rsidRPr="00C80C3E" w:rsidRDefault="00C80C3E" w:rsidP="00C80C3E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5D90CE0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AdvancedNoFrost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Použití nezávislých cirkulačních systémů v mrazničce a chladničce brání vzniku námrazy nebo přenášení pachů z jedné části do druhé. </w:t>
      </w:r>
    </w:p>
    <w:p w14:paraId="62CFC710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GentleAirFlow</w:t>
      </w:r>
      <w:proofErr w:type="spellEnd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Tato pokročilá distribuce proudění vzduchu zajišťuje cirkulaci studeného vzduchu po celé chladničce, což znamená, že žádné jídlo nebude vystaveno přímému studenému vzduchu a nebude vysychat. </w:t>
      </w:r>
    </w:p>
    <w:p w14:paraId="58149AE9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OptiFresh</w:t>
      </w:r>
      <w:proofErr w:type="spellEnd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Zelenina musí být čerstvá, křupavá a plná dobroty, čehož dosáhnete kontrolou úrovně vlhkosti. </w:t>
      </w:r>
    </w:p>
    <w:p w14:paraId="2987BE47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AdaptiLift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Lehce upravte pozici poliček ve dveřích k vašim potřebám. </w:t>
      </w:r>
    </w:p>
    <w:p w14:paraId="579B7745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AdaptiShelf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Lehce upravitelná velikost vašich polic pro snadnější uchovávání vysokých nádob. </w:t>
      </w:r>
    </w:p>
    <w:p w14:paraId="023B64DE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AntiFingerprint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Kuchyň by měla vždy vypadat čistě a zářivě a tato úprava brání zanechání mastných otisků prstů na chladničce. </w:t>
      </w:r>
    </w:p>
    <w:p w14:paraId="3B99411C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SpaceSaveDoor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Dveře chladničky Sharp lze otevřít zcela bez obav. Nestane se vám například to, že narazíte do stěny nebo skříně. I díky tomuto můžete maximalizovat prostor v kuchyni a nemusíte si dělat starosti, že by došlo k nějakému omezení chladničky. </w:t>
      </w:r>
    </w:p>
    <w:p w14:paraId="0163AC50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TwinLED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Sharp chce, abyste všechny potraviny v chladničce dokázali vidět v jejich celé kráse, a toto umožňuje jasnější a lepší viditelnost</w:t>
      </w:r>
    </w:p>
    <w:p w14:paraId="67D63B12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ZeroDegreeZone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Vytvoří optimální prostředí pro uchovávání masa a ryb delší dobu. </w:t>
      </w:r>
    </w:p>
    <w:p w14:paraId="20A522B8" w14:textId="77777777" w:rsidR="00C80C3E" w:rsidRPr="00C80C3E" w:rsidRDefault="00C80C3E" w:rsidP="00C80C3E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proofErr w:type="gramStart"/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OdourNeutral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 Zabraňuje</w:t>
      </w:r>
      <w:proofErr w:type="gram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přenosu pachů z chladničky do </w:t>
      </w:r>
      <w:proofErr w:type="spellStart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mražáku</w:t>
      </w:r>
      <w:proofErr w:type="spellEnd"/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. </w:t>
      </w:r>
    </w:p>
    <w:p w14:paraId="7A31B17A" w14:textId="77777777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Displej </w:t>
      </w:r>
      <w:r w:rsidRPr="00C80C3E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 Pro pohodlné a přehledné nastavení.  </w:t>
      </w:r>
    </w:p>
    <w:p w14:paraId="5F727DD8" w14:textId="2A6599B2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>
        <w:rPr>
          <w:noProof/>
          <w:lang w:val="cs-CZ"/>
        </w:rPr>
        <w:drawing>
          <wp:anchor distT="0" distB="0" distL="114300" distR="114300" simplePos="0" relativeHeight="251678720" behindDoc="0" locked="0" layoutInCell="1" allowOverlap="1" wp14:anchorId="7BCABC0D" wp14:editId="4093E130">
            <wp:simplePos x="0" y="0"/>
            <wp:positionH relativeFrom="column">
              <wp:posOffset>2325784</wp:posOffset>
            </wp:positionH>
            <wp:positionV relativeFrom="page">
              <wp:posOffset>6509772</wp:posOffset>
            </wp:positionV>
            <wp:extent cx="1638300" cy="3623848"/>
            <wp:effectExtent l="0" t="0" r="0" b="0"/>
            <wp:wrapNone/>
            <wp:docPr id="13" name="Obrázek 13" descr="C:\Users\Lasha\AppData\Local\Microsoft\Windows\INetCache\Content.Word\SJ-BA31IEXA2-Sharp-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sha\AppData\Local\Microsoft\Windows\INetCache\Content.Word\SJ-BA31IEXA2-Sharp-chladnic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2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Speciální režim dovolená. </w:t>
      </w:r>
    </w:p>
    <w:p w14:paraId="7BC858AB" w14:textId="77777777" w:rsid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Alarm dveří. </w:t>
      </w:r>
    </w:p>
    <w:p w14:paraId="6D420B81" w14:textId="595061E4" w:rsidR="00C80C3E" w:rsidRPr="00C80C3E" w:rsidRDefault="00C80C3E" w:rsidP="00C80C3E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80C3E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Police na víno. </w:t>
      </w:r>
    </w:p>
    <w:p w14:paraId="62FE39E1" w14:textId="77777777" w:rsidR="00C80C3E" w:rsidRDefault="00C80C3E" w:rsidP="00C80C3E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5A84B0E9" w14:textId="77777777" w:rsidR="00C80C3E" w:rsidRDefault="00C80C3E" w:rsidP="00C80C3E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49445A81" w14:textId="4DFF69A5" w:rsidR="00C80C3E" w:rsidRPr="00C80C3E" w:rsidRDefault="00BE1B13" w:rsidP="00C80C3E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>
        <w:rPr>
          <w:b/>
          <w:noProof/>
          <w:lang w:val="cs-CZ"/>
        </w:rPr>
        <w:drawing>
          <wp:anchor distT="0" distB="0" distL="114300" distR="114300" simplePos="0" relativeHeight="251676672" behindDoc="0" locked="0" layoutInCell="1" allowOverlap="1" wp14:anchorId="7BAE3CCF" wp14:editId="70AEE321">
            <wp:simplePos x="0" y="0"/>
            <wp:positionH relativeFrom="column">
              <wp:posOffset>1751965</wp:posOffset>
            </wp:positionH>
            <wp:positionV relativeFrom="page">
              <wp:posOffset>9742170</wp:posOffset>
            </wp:positionV>
            <wp:extent cx="391795" cy="384810"/>
            <wp:effectExtent l="0" t="0" r="8255" b="0"/>
            <wp:wrapNone/>
            <wp:docPr id="9" name="Obrázek 9" descr="C:\Users\Lasha\AppData\Local\Microsoft\Windows\INetCache\Content.Word\SpaceSaver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paceSaverDo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noProof/>
          <w:lang w:val="cs-CZ"/>
        </w:rPr>
        <w:drawing>
          <wp:anchor distT="0" distB="0" distL="114300" distR="114300" simplePos="0" relativeHeight="251672576" behindDoc="0" locked="0" layoutInCell="1" allowOverlap="1" wp14:anchorId="2510C505" wp14:editId="457A2C01">
            <wp:simplePos x="0" y="0"/>
            <wp:positionH relativeFrom="column">
              <wp:posOffset>427355</wp:posOffset>
            </wp:positionH>
            <wp:positionV relativeFrom="page">
              <wp:posOffset>9746615</wp:posOffset>
            </wp:positionV>
            <wp:extent cx="391795" cy="384810"/>
            <wp:effectExtent l="0" t="0" r="8255" b="0"/>
            <wp:wrapNone/>
            <wp:docPr id="4" name="Obrázek 4" descr="C:\Users\Lasha\AppData\Local\Microsoft\Windows\INetCache\Content.Word\Twin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Twin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noProof/>
          <w:lang w:val="cs-CZ"/>
        </w:rPr>
        <w:drawing>
          <wp:anchor distT="0" distB="0" distL="114300" distR="114300" simplePos="0" relativeHeight="251665408" behindDoc="0" locked="0" layoutInCell="1" allowOverlap="1" wp14:anchorId="628CAE8F" wp14:editId="1E7EB572">
            <wp:simplePos x="0" y="0"/>
            <wp:positionH relativeFrom="column">
              <wp:posOffset>1307465</wp:posOffset>
            </wp:positionH>
            <wp:positionV relativeFrom="page">
              <wp:posOffset>9745980</wp:posOffset>
            </wp:positionV>
            <wp:extent cx="391795" cy="384810"/>
            <wp:effectExtent l="0" t="0" r="8255" b="0"/>
            <wp:wrapNone/>
            <wp:docPr id="3" name="Picture 3" descr="C:\Users\Lasha\AppData\Local\Microsoft\Windows\INetCache\Content.Word\ZeroDegree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ZeroDegreeZ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E67">
        <w:rPr>
          <w:noProof/>
          <w:lang w:val="cs-CZ"/>
        </w:rPr>
        <w:drawing>
          <wp:anchor distT="0" distB="0" distL="114300" distR="114300" simplePos="0" relativeHeight="251673600" behindDoc="0" locked="0" layoutInCell="1" allowOverlap="1" wp14:anchorId="3E62DF4B" wp14:editId="591F4E2F">
            <wp:simplePos x="0" y="0"/>
            <wp:positionH relativeFrom="column">
              <wp:posOffset>868045</wp:posOffset>
            </wp:positionH>
            <wp:positionV relativeFrom="page">
              <wp:posOffset>9744710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GentleAir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GentleAirFl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75648" behindDoc="0" locked="0" layoutInCell="1" allowOverlap="1" wp14:anchorId="1F7D66F6" wp14:editId="1E21DCCA">
            <wp:simplePos x="0" y="0"/>
            <wp:positionH relativeFrom="column">
              <wp:posOffset>-13335</wp:posOffset>
            </wp:positionH>
            <wp:positionV relativeFrom="page">
              <wp:posOffset>9743440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AdaptiL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aptiLif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noProof/>
          <w:lang w:val="cs-CZ"/>
        </w:rPr>
        <w:drawing>
          <wp:anchor distT="0" distB="0" distL="114300" distR="114300" simplePos="0" relativeHeight="251663360" behindDoc="0" locked="0" layoutInCell="1" allowOverlap="1" wp14:anchorId="6E8E2FAD" wp14:editId="66033F2E">
            <wp:simplePos x="0" y="0"/>
            <wp:positionH relativeFrom="column">
              <wp:posOffset>-464185</wp:posOffset>
            </wp:positionH>
            <wp:positionV relativeFrom="page">
              <wp:posOffset>9751695</wp:posOffset>
            </wp:positionV>
            <wp:extent cx="392400" cy="385200"/>
            <wp:effectExtent l="0" t="0" r="8255" b="0"/>
            <wp:wrapNone/>
            <wp:docPr id="1" name="Picture 1" descr="C:\Users\Lasha\AppData\Local\Microsoft\Windows\INetCache\Content.Word\Advanced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vancedNoFro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3E" w:rsidRPr="00C80C3E" w:rsidSect="008E5B97">
      <w:headerReference w:type="default" r:id="rId16"/>
      <w:footerReference w:type="default" r:id="rId17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AC27" w14:textId="77777777" w:rsidR="00B40BDC" w:rsidRDefault="00B40BDC" w:rsidP="00C33C19">
      <w:r>
        <w:separator/>
      </w:r>
    </w:p>
  </w:endnote>
  <w:endnote w:type="continuationSeparator" w:id="0">
    <w:p w14:paraId="415851C1" w14:textId="77777777" w:rsidR="00B40BDC" w:rsidRDefault="00B40BDC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518B" w14:textId="77777777" w:rsidR="00B40BDC" w:rsidRDefault="00B40BDC" w:rsidP="00C33C19">
      <w:bookmarkStart w:id="0" w:name="_Hlk480451602"/>
      <w:bookmarkEnd w:id="0"/>
      <w:r>
        <w:separator/>
      </w:r>
    </w:p>
  </w:footnote>
  <w:footnote w:type="continuationSeparator" w:id="0">
    <w:p w14:paraId="0AA4734F" w14:textId="77777777" w:rsidR="00B40BDC" w:rsidRDefault="00B40BDC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0EB7AF0" w:rsidR="00C33C19" w:rsidRPr="00C33C19" w:rsidRDefault="00DE20AA" w:rsidP="00F34A23">
    <w:pPr>
      <w:spacing w:line="590" w:lineRule="exact"/>
      <w:ind w:left="1955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D82F2B" wp14:editId="4B69F97C">
          <wp:simplePos x="0" y="0"/>
          <wp:positionH relativeFrom="column">
            <wp:posOffset>-563880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4CE"/>
    <w:multiLevelType w:val="multilevel"/>
    <w:tmpl w:val="EEB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5555"/>
    <w:multiLevelType w:val="hybridMultilevel"/>
    <w:tmpl w:val="C30EA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3500"/>
    <w:multiLevelType w:val="multilevel"/>
    <w:tmpl w:val="0F8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4689"/>
    <w:multiLevelType w:val="multilevel"/>
    <w:tmpl w:val="7B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00D5"/>
    <w:multiLevelType w:val="multilevel"/>
    <w:tmpl w:val="58D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9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9"/>
  </w:num>
  <w:num w:numId="5">
    <w:abstractNumId w:val="11"/>
  </w:num>
  <w:num w:numId="6">
    <w:abstractNumId w:val="16"/>
  </w:num>
  <w:num w:numId="7">
    <w:abstractNumId w:val="21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10"/>
  </w:num>
  <w:num w:numId="15">
    <w:abstractNumId w:val="1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3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23413"/>
    <w:rsid w:val="00032F16"/>
    <w:rsid w:val="00034879"/>
    <w:rsid w:val="0005325D"/>
    <w:rsid w:val="00061A27"/>
    <w:rsid w:val="000C0924"/>
    <w:rsid w:val="000E2A68"/>
    <w:rsid w:val="000F47F8"/>
    <w:rsid w:val="00103310"/>
    <w:rsid w:val="00132A78"/>
    <w:rsid w:val="0015181A"/>
    <w:rsid w:val="00153951"/>
    <w:rsid w:val="00160071"/>
    <w:rsid w:val="001C2EE6"/>
    <w:rsid w:val="00252896"/>
    <w:rsid w:val="002653DA"/>
    <w:rsid w:val="002D6034"/>
    <w:rsid w:val="002E2EF2"/>
    <w:rsid w:val="00307C95"/>
    <w:rsid w:val="00355788"/>
    <w:rsid w:val="00355861"/>
    <w:rsid w:val="003640C9"/>
    <w:rsid w:val="003B6A22"/>
    <w:rsid w:val="003D220F"/>
    <w:rsid w:val="003F69C0"/>
    <w:rsid w:val="004210CE"/>
    <w:rsid w:val="00473269"/>
    <w:rsid w:val="0049303F"/>
    <w:rsid w:val="004A25EF"/>
    <w:rsid w:val="004B3348"/>
    <w:rsid w:val="004C1941"/>
    <w:rsid w:val="00520941"/>
    <w:rsid w:val="00537C57"/>
    <w:rsid w:val="005434E5"/>
    <w:rsid w:val="0055743C"/>
    <w:rsid w:val="005A3619"/>
    <w:rsid w:val="005C0973"/>
    <w:rsid w:val="006067DB"/>
    <w:rsid w:val="00660133"/>
    <w:rsid w:val="0066730C"/>
    <w:rsid w:val="0068455F"/>
    <w:rsid w:val="006909E6"/>
    <w:rsid w:val="006D0372"/>
    <w:rsid w:val="006F37A4"/>
    <w:rsid w:val="006F77D9"/>
    <w:rsid w:val="00710B3D"/>
    <w:rsid w:val="007200EB"/>
    <w:rsid w:val="00722D89"/>
    <w:rsid w:val="00752C23"/>
    <w:rsid w:val="00771D10"/>
    <w:rsid w:val="007A5558"/>
    <w:rsid w:val="007E470B"/>
    <w:rsid w:val="007F6033"/>
    <w:rsid w:val="00836E67"/>
    <w:rsid w:val="008547B5"/>
    <w:rsid w:val="00855E33"/>
    <w:rsid w:val="008C470F"/>
    <w:rsid w:val="008C4E87"/>
    <w:rsid w:val="008E5B97"/>
    <w:rsid w:val="00914603"/>
    <w:rsid w:val="00920AB5"/>
    <w:rsid w:val="0092308A"/>
    <w:rsid w:val="00944614"/>
    <w:rsid w:val="00946A74"/>
    <w:rsid w:val="0097686E"/>
    <w:rsid w:val="009A58FD"/>
    <w:rsid w:val="00A313C8"/>
    <w:rsid w:val="00AF1017"/>
    <w:rsid w:val="00B07880"/>
    <w:rsid w:val="00B40BDC"/>
    <w:rsid w:val="00B85240"/>
    <w:rsid w:val="00BA37E9"/>
    <w:rsid w:val="00BB1442"/>
    <w:rsid w:val="00BC3099"/>
    <w:rsid w:val="00BC75B5"/>
    <w:rsid w:val="00BE1B13"/>
    <w:rsid w:val="00C10726"/>
    <w:rsid w:val="00C27826"/>
    <w:rsid w:val="00C33C19"/>
    <w:rsid w:val="00C51FB7"/>
    <w:rsid w:val="00C52991"/>
    <w:rsid w:val="00C77418"/>
    <w:rsid w:val="00C777B5"/>
    <w:rsid w:val="00C80C3E"/>
    <w:rsid w:val="00C921CA"/>
    <w:rsid w:val="00CD6903"/>
    <w:rsid w:val="00D53BC9"/>
    <w:rsid w:val="00D95DBE"/>
    <w:rsid w:val="00DE20AA"/>
    <w:rsid w:val="00DE3825"/>
    <w:rsid w:val="00E02787"/>
    <w:rsid w:val="00E07459"/>
    <w:rsid w:val="00E76213"/>
    <w:rsid w:val="00E768A2"/>
    <w:rsid w:val="00EC1E01"/>
    <w:rsid w:val="00ED4FE1"/>
    <w:rsid w:val="00F34A23"/>
    <w:rsid w:val="00F5485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C80C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76629-EE7D-F141-A89E-0E3C2B7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6</cp:revision>
  <cp:lastPrinted>2017-10-17T14:21:00Z</cp:lastPrinted>
  <dcterms:created xsi:type="dcterms:W3CDTF">2017-10-17T14:21:00Z</dcterms:created>
  <dcterms:modified xsi:type="dcterms:W3CDTF">2018-05-28T13:47:00Z</dcterms:modified>
</cp:coreProperties>
</file>