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1EE44D81" w:rsidR="008E5B97" w:rsidRPr="00C52991" w:rsidRDefault="00F34A23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 w:cs="Arial"/>
          <w:b/>
          <w:noProof/>
          <w:color w:val="2E74B5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3ECC0517" wp14:editId="4E809F51">
            <wp:simplePos x="0" y="0"/>
            <wp:positionH relativeFrom="column">
              <wp:posOffset>3837940</wp:posOffset>
            </wp:positionH>
            <wp:positionV relativeFrom="paragraph">
              <wp:posOffset>0</wp:posOffset>
            </wp:positionV>
            <wp:extent cx="2338705" cy="7154545"/>
            <wp:effectExtent l="0" t="0" r="0" b="8255"/>
            <wp:wrapSquare wrapText="bothSides"/>
            <wp:docPr id="2" name="Obrázek 2" descr="C:\Users\Lasha\AppData\Local\Microsoft\Windows\INetCache\Content.Word\SJ-BA31IEXI2-Sharp-chlad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SJ-BA31IEXI2-Sharp-chladnic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715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C57" w:rsidRPr="00C5299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SJ-</w:t>
      </w:r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BA31IEX2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  A++</w:t>
      </w:r>
    </w:p>
    <w:p w14:paraId="1E36BA94" w14:textId="189BC48D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64A4E7EE" w14:textId="77777777" w:rsidR="008828C1" w:rsidRDefault="008828C1" w:rsidP="008828C1">
      <w:pPr>
        <w:pStyle w:val="NormalWeb"/>
        <w:spacing w:before="0" w:beforeAutospacing="0" w:after="0" w:afterAutospacing="0"/>
        <w:ind w:left="-709"/>
      </w:pPr>
      <w:r>
        <w:rPr>
          <w:rFonts w:ascii="Helvetica Neue" w:hAnsi="Helvetica Neue"/>
          <w:color w:val="0070C0"/>
          <w:sz w:val="32"/>
          <w:szCs w:val="32"/>
          <w:u w:val="single"/>
        </w:rPr>
        <w:t xml:space="preserve">Parametry </w:t>
      </w:r>
    </w:p>
    <w:p w14:paraId="256286AE" w14:textId="77777777" w:rsidR="008828C1" w:rsidRDefault="008828C1" w:rsidP="008828C1"/>
    <w:p w14:paraId="4FD5864B" w14:textId="77777777" w:rsidR="008828C1" w:rsidRDefault="008828C1" w:rsidP="008828C1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Energetická třída A++</w:t>
      </w:r>
    </w:p>
    <w:p w14:paraId="4D8DD738" w14:textId="045FB164" w:rsidR="008828C1" w:rsidRDefault="008828C1" w:rsidP="008828C1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="00CA4428">
        <w:rPr>
          <w:rFonts w:ascii="Arial" w:hAnsi="Arial" w:cs="Arial"/>
          <w:color w:val="000000"/>
          <w:sz w:val="18"/>
          <w:szCs w:val="18"/>
        </w:rPr>
        <w:t>bjem chladničky (l): 230/94 )324</w:t>
      </w:r>
      <w:bookmarkStart w:id="1" w:name="_GoBack"/>
      <w:bookmarkEnd w:id="1"/>
      <w:r>
        <w:rPr>
          <w:rFonts w:ascii="Arial" w:hAnsi="Arial" w:cs="Arial"/>
          <w:color w:val="000000"/>
          <w:sz w:val="18"/>
          <w:szCs w:val="18"/>
        </w:rPr>
        <w:t xml:space="preserve">) </w:t>
      </w:r>
    </w:p>
    <w:p w14:paraId="55864F5E" w14:textId="77777777" w:rsidR="008828C1" w:rsidRDefault="008828C1" w:rsidP="008828C1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Hlučnost 42 dB</w:t>
      </w:r>
    </w:p>
    <w:p w14:paraId="5757A39A" w14:textId="77777777" w:rsidR="00FA6603" w:rsidRPr="00FA6603" w:rsidRDefault="008828C1" w:rsidP="00FA6603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Barva nerez</w:t>
      </w:r>
    </w:p>
    <w:p w14:paraId="15C6C81C" w14:textId="77777777" w:rsidR="00FA6603" w:rsidRPr="00FA6603" w:rsidRDefault="00FA6603" w:rsidP="00FA6603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 w:rsidRPr="00FA6603">
        <w:rPr>
          <w:rFonts w:ascii="Arial" w:hAnsi="Arial" w:cs="Arial"/>
          <w:color w:val="000000"/>
          <w:sz w:val="18"/>
          <w:szCs w:val="18"/>
        </w:rPr>
        <w:t>Hmotnost (kg): 86</w:t>
      </w:r>
    </w:p>
    <w:p w14:paraId="7C63A5FD" w14:textId="4E53FCDC" w:rsidR="00FA6603" w:rsidRPr="00FA6603" w:rsidRDefault="00FA6603" w:rsidP="00FA6603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 w:rsidRPr="00FA6603">
        <w:rPr>
          <w:rFonts w:ascii="Arial" w:hAnsi="Arial" w:cs="Arial"/>
          <w:color w:val="000000"/>
          <w:sz w:val="18"/>
          <w:szCs w:val="18"/>
        </w:rPr>
        <w:t>Spotřeba energie za rok (kWh): 263</w:t>
      </w:r>
    </w:p>
    <w:p w14:paraId="64499CB1" w14:textId="77777777" w:rsidR="00CA4428" w:rsidRPr="00CA4428" w:rsidRDefault="008828C1" w:rsidP="00CA4428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A4428">
        <w:rPr>
          <w:rFonts w:ascii="Arial" w:hAnsi="Arial" w:cs="Arial"/>
          <w:color w:val="000000"/>
          <w:sz w:val="18"/>
          <w:szCs w:val="18"/>
          <w:lang w:val="cs-CZ"/>
        </w:rPr>
        <w:t xml:space="preserve">Rozměry (v-š-h): 186 x 59,5 x 65 </w:t>
      </w:r>
      <w:r w:rsidRPr="00CA4428">
        <w:rPr>
          <w:rFonts w:ascii="Helvetica Neue" w:hAnsi="Helvetica Neue"/>
          <w:color w:val="000000"/>
          <w:sz w:val="18"/>
          <w:szCs w:val="18"/>
          <w:lang w:val="cs-CZ"/>
        </w:rPr>
        <w:t>cm</w:t>
      </w:r>
    </w:p>
    <w:p w14:paraId="2DF01694" w14:textId="4DB6AECC" w:rsidR="00CA4428" w:rsidRPr="00C55645" w:rsidRDefault="00CA4428" w:rsidP="00CA4428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>Zaměnitelné otevírání dveří.</w:t>
      </w:r>
    </w:p>
    <w:p w14:paraId="63F7682F" w14:textId="1AD30EEB" w:rsidR="00CA4428" w:rsidRPr="00CA4428" w:rsidRDefault="00CA4428" w:rsidP="00CA4428">
      <w:pPr>
        <w:pStyle w:val="NormalWeb"/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</w:p>
    <w:p w14:paraId="7D29A6F4" w14:textId="77777777" w:rsidR="008828C1" w:rsidRPr="00CA4428" w:rsidRDefault="008828C1" w:rsidP="008828C1">
      <w:pPr>
        <w:spacing w:after="240"/>
        <w:rPr>
          <w:rFonts w:ascii="Times New Roman" w:hAnsi="Times New Roman"/>
          <w:sz w:val="24"/>
          <w:szCs w:val="24"/>
          <w:lang w:val="cs-CZ"/>
        </w:rPr>
      </w:pPr>
    </w:p>
    <w:p w14:paraId="41F6D1BB" w14:textId="77777777" w:rsidR="008828C1" w:rsidRDefault="008828C1" w:rsidP="008828C1">
      <w:pPr>
        <w:pStyle w:val="NormalWeb"/>
        <w:spacing w:before="0" w:beforeAutospacing="0" w:after="0" w:afterAutospacing="0"/>
        <w:ind w:left="-709"/>
      </w:pPr>
      <w:r>
        <w:rPr>
          <w:rFonts w:ascii="Helvetica Neue" w:hAnsi="Helvetica Neue"/>
          <w:color w:val="0070C0"/>
          <w:sz w:val="32"/>
          <w:szCs w:val="32"/>
          <w:u w:val="single"/>
        </w:rPr>
        <w:t xml:space="preserve">Vlastnosti a technologie </w:t>
      </w:r>
    </w:p>
    <w:p w14:paraId="34D8CCC6" w14:textId="77777777" w:rsidR="008828C1" w:rsidRDefault="008828C1" w:rsidP="008828C1"/>
    <w:p w14:paraId="7C349999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AdvancedNoFrost</w:t>
      </w:r>
      <w:r>
        <w:rPr>
          <w:rFonts w:ascii="Arial" w:hAnsi="Arial" w:cs="Arial"/>
          <w:color w:val="000000"/>
          <w:sz w:val="18"/>
          <w:szCs w:val="18"/>
        </w:rPr>
        <w:t xml:space="preserve"> – Použití nezávislých cirkulačních systémů v mrazničce a chladničce brání vzniku námrazy nebo přenášení pachů z jedné části do druhé. </w:t>
      </w:r>
    </w:p>
    <w:p w14:paraId="08F58257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GentleAirFlow </w:t>
      </w:r>
      <w:r>
        <w:rPr>
          <w:rFonts w:ascii="Arial" w:hAnsi="Arial" w:cs="Arial"/>
          <w:color w:val="000000"/>
          <w:sz w:val="18"/>
          <w:szCs w:val="18"/>
        </w:rPr>
        <w:t xml:space="preserve">– Tato pokročilá distribuce proudění vzduchu zajišťuje cirkulaci studeného vzduchu po celé chladničce, což znamená, že žádné jídlo nebude vystaveno přímému studenému vzduchu a nebude vysychat. </w:t>
      </w:r>
    </w:p>
    <w:p w14:paraId="4D95EB8B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OptiFresh </w:t>
      </w:r>
      <w:r>
        <w:rPr>
          <w:rFonts w:ascii="Arial" w:hAnsi="Arial" w:cs="Arial"/>
          <w:color w:val="000000"/>
          <w:sz w:val="18"/>
          <w:szCs w:val="18"/>
        </w:rPr>
        <w:t xml:space="preserve">– Zelenina musí být čerstvá, křupavá a plná dobroty, čehož dosáhnete kontrolou úrovně vlhkosti. </w:t>
      </w:r>
    </w:p>
    <w:p w14:paraId="0B7A0638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AdaptiLift</w:t>
      </w:r>
      <w:r>
        <w:rPr>
          <w:rFonts w:ascii="Arial" w:hAnsi="Arial" w:cs="Arial"/>
          <w:color w:val="000000"/>
          <w:sz w:val="18"/>
          <w:szCs w:val="18"/>
        </w:rPr>
        <w:t xml:space="preserve"> – Lehce upravte pozici poliček ve dveřích k vašim potřebám. </w:t>
      </w:r>
    </w:p>
    <w:p w14:paraId="634D5A33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AdaptiShelf</w:t>
      </w:r>
      <w:r>
        <w:rPr>
          <w:rFonts w:ascii="Arial" w:hAnsi="Arial" w:cs="Arial"/>
          <w:color w:val="000000"/>
          <w:sz w:val="18"/>
          <w:szCs w:val="18"/>
        </w:rPr>
        <w:t xml:space="preserve"> – Lehce upravitelná velikost vašich polic pro snadnější uchovávání vysokých nádob. </w:t>
      </w:r>
    </w:p>
    <w:p w14:paraId="298A37C9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AntiFingerprint</w:t>
      </w:r>
      <w:r>
        <w:rPr>
          <w:rFonts w:ascii="Arial" w:hAnsi="Arial" w:cs="Arial"/>
          <w:color w:val="000000"/>
          <w:sz w:val="18"/>
          <w:szCs w:val="18"/>
        </w:rPr>
        <w:t xml:space="preserve"> – Kuchyň by měla vždy vypadat čistě a zářivě a tato úprava brání zanechání mastných otisků prstů na chladničce. </w:t>
      </w:r>
    </w:p>
    <w:p w14:paraId="368AEB05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SpaceSaveDoor</w:t>
      </w:r>
      <w:r>
        <w:rPr>
          <w:rFonts w:ascii="Arial" w:hAnsi="Arial" w:cs="Arial"/>
          <w:color w:val="000000"/>
          <w:sz w:val="18"/>
          <w:szCs w:val="18"/>
        </w:rPr>
        <w:t xml:space="preserve"> – Dveře chladničky Sharp lze otevřít zcela bez obav. Nestane se vám například to, že narazíte do stěny nebo skříně. I díky tomuto můžete maximalizovat prostor v kuchyni a nemusíte si dělat starosti, že by došlo k nějakému omezení chladničky. </w:t>
      </w:r>
    </w:p>
    <w:p w14:paraId="0A66DFDC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TwinLED</w:t>
      </w:r>
      <w:r>
        <w:rPr>
          <w:rFonts w:ascii="Arial" w:hAnsi="Arial" w:cs="Arial"/>
          <w:color w:val="000000"/>
          <w:sz w:val="18"/>
          <w:szCs w:val="18"/>
        </w:rPr>
        <w:t xml:space="preserve"> – Sharp chce, abyste všechny potraviny v chladničce dokázali vidět v jejich celé kráse, a toto umožňuje jasnější a lepší viditelnost</w:t>
      </w:r>
    </w:p>
    <w:p w14:paraId="27A6A183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ZeroDegreeZone</w:t>
      </w:r>
      <w:r>
        <w:rPr>
          <w:rFonts w:ascii="Arial" w:hAnsi="Arial" w:cs="Arial"/>
          <w:color w:val="000000"/>
          <w:sz w:val="18"/>
          <w:szCs w:val="18"/>
        </w:rPr>
        <w:t xml:space="preserve"> – Vytvoří optimální prostředí pro uchovávání masa a ryb delší dobu. </w:t>
      </w:r>
    </w:p>
    <w:p w14:paraId="3E8EE6F9" w14:textId="77777777" w:rsidR="008828C1" w:rsidRDefault="008828C1" w:rsidP="008828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1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OdourNeutral</w:t>
      </w:r>
      <w:r>
        <w:rPr>
          <w:rFonts w:ascii="Arial" w:hAnsi="Arial" w:cs="Arial"/>
          <w:color w:val="000000"/>
          <w:sz w:val="18"/>
          <w:szCs w:val="18"/>
        </w:rPr>
        <w:t xml:space="preserve">- Zabraňuje přenosu pachů z chladničky do mražáku. </w:t>
      </w:r>
    </w:p>
    <w:p w14:paraId="0B3FA3C5" w14:textId="77777777" w:rsidR="008828C1" w:rsidRDefault="008828C1" w:rsidP="008828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1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Space Save door</w:t>
      </w:r>
    </w:p>
    <w:p w14:paraId="237A70B8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Displej </w:t>
      </w:r>
      <w:r>
        <w:rPr>
          <w:rFonts w:ascii="Arial" w:hAnsi="Arial" w:cs="Arial"/>
          <w:color w:val="000000"/>
          <w:sz w:val="18"/>
          <w:szCs w:val="18"/>
        </w:rPr>
        <w:t>– Pro pohodlné a přehledné nastavení.  </w:t>
      </w:r>
    </w:p>
    <w:p w14:paraId="2B430681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Speciální režim dovolená. </w:t>
      </w:r>
    </w:p>
    <w:p w14:paraId="455D5D87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Alarm dveří. </w:t>
      </w:r>
    </w:p>
    <w:p w14:paraId="29D9D5A4" w14:textId="77777777" w:rsidR="008828C1" w:rsidRDefault="008828C1" w:rsidP="008828C1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Police na víno. </w:t>
      </w:r>
    </w:p>
    <w:p w14:paraId="433094DA" w14:textId="09A85D5D" w:rsidR="00BE1B13" w:rsidRDefault="00BE1B13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1B1266F2" w14:textId="2C040132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30AEA63E" w14:textId="372C7283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3F31EB33" w14:textId="7918D4AC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48A3BFD2" w14:textId="4D02C683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7E8666A7" w14:textId="051D176C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48183C5C" w14:textId="64D0831D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2E42ECBE" w14:textId="5880FC81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6763C5A4" w14:textId="79A20A2D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586D6C3D" w14:textId="78DE3ECB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011BDB66" w14:textId="24BC9007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70EE2A51" w14:textId="7BDA5F98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03923DB0" w14:textId="1C5538F8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0C774622" w14:textId="56CA3721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26B1D058" w14:textId="0E929444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284EB571" w14:textId="6E93877D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2CC1C5A4" w14:textId="20C7E88A" w:rsidR="006D75E9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5A3485D0" w14:textId="7016C40C" w:rsidR="006D75E9" w:rsidRPr="00BE1B13" w:rsidRDefault="006D75E9" w:rsidP="006D75E9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noProof/>
          <w:sz w:val="18"/>
          <w:szCs w:val="18"/>
          <w:lang w:val="cs-CZ"/>
        </w:rPr>
        <w:drawing>
          <wp:anchor distT="0" distB="0" distL="114300" distR="114300" simplePos="0" relativeHeight="251678720" behindDoc="0" locked="0" layoutInCell="1" allowOverlap="1" wp14:anchorId="2BFE507C" wp14:editId="5662694E">
            <wp:simplePos x="0" y="0"/>
            <wp:positionH relativeFrom="column">
              <wp:posOffset>1751965</wp:posOffset>
            </wp:positionH>
            <wp:positionV relativeFrom="page">
              <wp:posOffset>9742170</wp:posOffset>
            </wp:positionV>
            <wp:extent cx="391795" cy="384810"/>
            <wp:effectExtent l="0" t="0" r="8255" b="0"/>
            <wp:wrapNone/>
            <wp:docPr id="9" name="Obrázek 9" descr="C:\Users\Lasha\AppData\Local\Microsoft\Windows\INetCache\Content.Word\SpaceSaverD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SpaceSaverDo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E67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5648" behindDoc="0" locked="0" layoutInCell="1" allowOverlap="1" wp14:anchorId="186EC163" wp14:editId="6BFDA397">
            <wp:simplePos x="0" y="0"/>
            <wp:positionH relativeFrom="column">
              <wp:posOffset>427355</wp:posOffset>
            </wp:positionH>
            <wp:positionV relativeFrom="page">
              <wp:posOffset>9746615</wp:posOffset>
            </wp:positionV>
            <wp:extent cx="391795" cy="384810"/>
            <wp:effectExtent l="0" t="0" r="8255" b="0"/>
            <wp:wrapNone/>
            <wp:docPr id="4" name="Obrázek 4" descr="C:\Users\Lasha\AppData\Local\Microsoft\Windows\INetCache\Content.Word\Twin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Twin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E67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4624" behindDoc="0" locked="0" layoutInCell="1" allowOverlap="1" wp14:anchorId="7C79D3A2" wp14:editId="68B8F0C0">
            <wp:simplePos x="0" y="0"/>
            <wp:positionH relativeFrom="column">
              <wp:posOffset>1307465</wp:posOffset>
            </wp:positionH>
            <wp:positionV relativeFrom="page">
              <wp:posOffset>9745980</wp:posOffset>
            </wp:positionV>
            <wp:extent cx="391795" cy="384810"/>
            <wp:effectExtent l="0" t="0" r="8255" b="0"/>
            <wp:wrapNone/>
            <wp:docPr id="3" name="Picture 3" descr="C:\Users\Lasha\AppData\Local\Microsoft\Windows\INetCache\Content.Word\ZeroDegree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ZeroDegreeZ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E67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6672" behindDoc="0" locked="0" layoutInCell="1" allowOverlap="1" wp14:anchorId="19F8DC2E" wp14:editId="7B238FCC">
            <wp:simplePos x="0" y="0"/>
            <wp:positionH relativeFrom="column">
              <wp:posOffset>868045</wp:posOffset>
            </wp:positionH>
            <wp:positionV relativeFrom="page">
              <wp:posOffset>9744710</wp:posOffset>
            </wp:positionV>
            <wp:extent cx="391795" cy="384810"/>
            <wp:effectExtent l="0" t="0" r="8255" b="0"/>
            <wp:wrapNone/>
            <wp:docPr id="5" name="Obrázek 5" descr="C:\Users\Lasha\AppData\Local\Microsoft\Windows\INetCache\Content.Word\GentleAir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GentleAirFl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7696" behindDoc="0" locked="0" layoutInCell="1" allowOverlap="1" wp14:anchorId="1E508311" wp14:editId="11C0E3B1">
            <wp:simplePos x="0" y="0"/>
            <wp:positionH relativeFrom="column">
              <wp:posOffset>-13335</wp:posOffset>
            </wp:positionH>
            <wp:positionV relativeFrom="page">
              <wp:posOffset>9743440</wp:posOffset>
            </wp:positionV>
            <wp:extent cx="391795" cy="384810"/>
            <wp:effectExtent l="0" t="0" r="8255" b="0"/>
            <wp:wrapNone/>
            <wp:docPr id="8" name="Obrázek 8" descr="C:\Users\Lasha\AppData\Local\Microsoft\Windows\INetCache\Content.Word\AdaptiL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AdaptiLif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E67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3600" behindDoc="0" locked="0" layoutInCell="1" allowOverlap="1" wp14:anchorId="2FEBBFD7" wp14:editId="022B59F9">
            <wp:simplePos x="0" y="0"/>
            <wp:positionH relativeFrom="column">
              <wp:posOffset>-464185</wp:posOffset>
            </wp:positionH>
            <wp:positionV relativeFrom="page">
              <wp:posOffset>9751695</wp:posOffset>
            </wp:positionV>
            <wp:extent cx="392400" cy="385200"/>
            <wp:effectExtent l="0" t="0" r="8255" b="0"/>
            <wp:wrapNone/>
            <wp:docPr id="1" name="Picture 1" descr="C:\Users\Lasha\AppData\Local\Microsoft\Windows\INetCache\Content.Word\AdvancedNoFr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AdvancedNoFros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lang w:val="cs-CZ"/>
        </w:rPr>
        <w:t xml:space="preserve">. </w:t>
      </w:r>
    </w:p>
    <w:p w14:paraId="3030C64F" w14:textId="77777777" w:rsidR="006D75E9" w:rsidRPr="008828C1" w:rsidRDefault="006D75E9" w:rsidP="008828C1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sectPr w:rsidR="006D75E9" w:rsidRPr="008828C1" w:rsidSect="008E5B97">
      <w:headerReference w:type="default" r:id="rId15"/>
      <w:footerReference w:type="default" r:id="rId16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CC5BA" w14:textId="77777777" w:rsidR="003252D5" w:rsidRDefault="003252D5" w:rsidP="00C33C19">
      <w:r>
        <w:separator/>
      </w:r>
    </w:p>
  </w:endnote>
  <w:endnote w:type="continuationSeparator" w:id="0">
    <w:p w14:paraId="35AB20E8" w14:textId="77777777" w:rsidR="003252D5" w:rsidRDefault="003252D5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223F" w14:textId="77777777" w:rsidR="003252D5" w:rsidRDefault="003252D5" w:rsidP="00C33C19">
      <w:bookmarkStart w:id="0" w:name="_Hlk480451602"/>
      <w:bookmarkEnd w:id="0"/>
      <w:r>
        <w:separator/>
      </w:r>
    </w:p>
  </w:footnote>
  <w:footnote w:type="continuationSeparator" w:id="0">
    <w:p w14:paraId="4D73050A" w14:textId="77777777" w:rsidR="003252D5" w:rsidRDefault="003252D5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72430F44" w:rsidR="00C33C19" w:rsidRPr="00C33C19" w:rsidRDefault="00A66DC9" w:rsidP="00F34A23">
    <w:pPr>
      <w:spacing w:line="590" w:lineRule="exact"/>
      <w:ind w:left="1955" w:right="-999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1AD899C" wp14:editId="1F62F964">
          <wp:simplePos x="0" y="0"/>
          <wp:positionH relativeFrom="column">
            <wp:posOffset>-533400</wp:posOffset>
          </wp:positionH>
          <wp:positionV relativeFrom="page">
            <wp:posOffset>127000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788">
      <w:rPr>
        <w:rFonts w:ascii="Calibri Light" w:eastAsia="Calibri Light" w:hAnsi="Calibri Light" w:cs="Calibri Light"/>
        <w:sz w:val="56"/>
        <w:szCs w:val="56"/>
      </w:rPr>
      <w:t xml:space="preserve"> chladnička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E0A43D2"/>
    <w:multiLevelType w:val="multilevel"/>
    <w:tmpl w:val="2A3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921"/>
    <w:multiLevelType w:val="multilevel"/>
    <w:tmpl w:val="E90E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4689"/>
    <w:multiLevelType w:val="multilevel"/>
    <w:tmpl w:val="7BA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800D5"/>
    <w:multiLevelType w:val="multilevel"/>
    <w:tmpl w:val="58D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1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8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9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8"/>
  </w:num>
  <w:num w:numId="5">
    <w:abstractNumId w:val="10"/>
  </w:num>
  <w:num w:numId="6">
    <w:abstractNumId w:val="15"/>
  </w:num>
  <w:num w:numId="7">
    <w:abstractNumId w:val="20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9"/>
  </w:num>
  <w:num w:numId="15">
    <w:abstractNumId w:val="0"/>
  </w:num>
  <w:num w:numId="16">
    <w:abstractNumId w:val="13"/>
  </w:num>
  <w:num w:numId="17">
    <w:abstractNumId w:val="11"/>
  </w:num>
  <w:num w:numId="18">
    <w:abstractNumId w:val="1"/>
  </w:num>
  <w:num w:numId="19">
    <w:abstractNumId w:val="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23413"/>
    <w:rsid w:val="00034879"/>
    <w:rsid w:val="0005325D"/>
    <w:rsid w:val="000C0924"/>
    <w:rsid w:val="000E2A68"/>
    <w:rsid w:val="000F47F8"/>
    <w:rsid w:val="00103310"/>
    <w:rsid w:val="00132A78"/>
    <w:rsid w:val="0015181A"/>
    <w:rsid w:val="00153951"/>
    <w:rsid w:val="00160071"/>
    <w:rsid w:val="0016406C"/>
    <w:rsid w:val="001C2EE6"/>
    <w:rsid w:val="00252896"/>
    <w:rsid w:val="002D6034"/>
    <w:rsid w:val="002E2EF2"/>
    <w:rsid w:val="00307C95"/>
    <w:rsid w:val="003252D5"/>
    <w:rsid w:val="00355788"/>
    <w:rsid w:val="00355861"/>
    <w:rsid w:val="003640C9"/>
    <w:rsid w:val="003B6A22"/>
    <w:rsid w:val="003D220F"/>
    <w:rsid w:val="003F69C0"/>
    <w:rsid w:val="004210CE"/>
    <w:rsid w:val="00473269"/>
    <w:rsid w:val="0049303F"/>
    <w:rsid w:val="004A25EF"/>
    <w:rsid w:val="004B3348"/>
    <w:rsid w:val="004C1941"/>
    <w:rsid w:val="00520941"/>
    <w:rsid w:val="00537C57"/>
    <w:rsid w:val="005434E5"/>
    <w:rsid w:val="0055743C"/>
    <w:rsid w:val="005A3619"/>
    <w:rsid w:val="005C0973"/>
    <w:rsid w:val="006067DB"/>
    <w:rsid w:val="00660133"/>
    <w:rsid w:val="0066730C"/>
    <w:rsid w:val="0068455F"/>
    <w:rsid w:val="006909E6"/>
    <w:rsid w:val="006D0372"/>
    <w:rsid w:val="006D75E9"/>
    <w:rsid w:val="006F37A4"/>
    <w:rsid w:val="006F77D9"/>
    <w:rsid w:val="00710B3D"/>
    <w:rsid w:val="00722D89"/>
    <w:rsid w:val="00752C23"/>
    <w:rsid w:val="00771D10"/>
    <w:rsid w:val="007A5558"/>
    <w:rsid w:val="007E470B"/>
    <w:rsid w:val="007F6033"/>
    <w:rsid w:val="00836E67"/>
    <w:rsid w:val="008547B5"/>
    <w:rsid w:val="008828C1"/>
    <w:rsid w:val="008C470F"/>
    <w:rsid w:val="008C4E87"/>
    <w:rsid w:val="008E5B97"/>
    <w:rsid w:val="00914603"/>
    <w:rsid w:val="00920AB5"/>
    <w:rsid w:val="0092308A"/>
    <w:rsid w:val="00944614"/>
    <w:rsid w:val="00946A74"/>
    <w:rsid w:val="0097686E"/>
    <w:rsid w:val="009A58FD"/>
    <w:rsid w:val="00A313C8"/>
    <w:rsid w:val="00A66DC9"/>
    <w:rsid w:val="00B07880"/>
    <w:rsid w:val="00B85240"/>
    <w:rsid w:val="00BA37E9"/>
    <w:rsid w:val="00BB1442"/>
    <w:rsid w:val="00BC3099"/>
    <w:rsid w:val="00BC75B5"/>
    <w:rsid w:val="00BE1B13"/>
    <w:rsid w:val="00C10726"/>
    <w:rsid w:val="00C27826"/>
    <w:rsid w:val="00C33C19"/>
    <w:rsid w:val="00C51FB7"/>
    <w:rsid w:val="00C52991"/>
    <w:rsid w:val="00C77418"/>
    <w:rsid w:val="00C777B5"/>
    <w:rsid w:val="00C921CA"/>
    <w:rsid w:val="00CA4428"/>
    <w:rsid w:val="00CD6903"/>
    <w:rsid w:val="00D53BC9"/>
    <w:rsid w:val="00D95DBE"/>
    <w:rsid w:val="00DE3825"/>
    <w:rsid w:val="00E02787"/>
    <w:rsid w:val="00E07459"/>
    <w:rsid w:val="00E33E3D"/>
    <w:rsid w:val="00E55B63"/>
    <w:rsid w:val="00E76213"/>
    <w:rsid w:val="00E768A2"/>
    <w:rsid w:val="00ED4FE1"/>
    <w:rsid w:val="00EF4C4D"/>
    <w:rsid w:val="00F34A23"/>
    <w:rsid w:val="00F5485C"/>
    <w:rsid w:val="00F8001C"/>
    <w:rsid w:val="00FA660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unhideWhenUsed/>
    <w:rsid w:val="008828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A2CB6-627F-2E4A-B37F-38CB5A8B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7</cp:revision>
  <cp:lastPrinted>2017-10-17T14:06:00Z</cp:lastPrinted>
  <dcterms:created xsi:type="dcterms:W3CDTF">2017-10-17T14:07:00Z</dcterms:created>
  <dcterms:modified xsi:type="dcterms:W3CDTF">2018-05-28T13:47:00Z</dcterms:modified>
</cp:coreProperties>
</file>