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443519A9" w:rsidR="008E5B97" w:rsidRPr="00C52991" w:rsidRDefault="00DC7FC8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 w:cs="Arial"/>
          <w:b/>
          <w:noProof/>
          <w:color w:val="2E74B5"/>
          <w:lang w:val="en-GB" w:eastAsia="en-GB"/>
        </w:rPr>
        <w:drawing>
          <wp:anchor distT="0" distB="0" distL="114300" distR="114300" simplePos="0" relativeHeight="251677696" behindDoc="0" locked="0" layoutInCell="1" allowOverlap="1" wp14:anchorId="75787358" wp14:editId="2E53F54F">
            <wp:simplePos x="0" y="0"/>
            <wp:positionH relativeFrom="column">
              <wp:posOffset>4037965</wp:posOffset>
            </wp:positionH>
            <wp:positionV relativeFrom="paragraph">
              <wp:posOffset>50800</wp:posOffset>
            </wp:positionV>
            <wp:extent cx="2133600" cy="6626860"/>
            <wp:effectExtent l="0" t="0" r="0" b="2540"/>
            <wp:wrapSquare wrapText="bothSides"/>
            <wp:docPr id="6" name="Obrázek 6" descr="C:\Users\Lasha\AppData\Local\Microsoft\Windows\INetCache\Content.Word\SJ-BA31IEXW2-Sharp-chladn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SJ-BA31IEXW2-Sharp-chladnic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62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C57" w:rsidRPr="00C52991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SJ-</w:t>
      </w:r>
      <w:r>
        <w:rPr>
          <w:rFonts w:ascii="Helvetica" w:eastAsia="Calibri Light" w:hAnsi="Helvetica" w:cs="Arial"/>
          <w:b/>
          <w:color w:val="0070C0"/>
          <w:sz w:val="50"/>
          <w:szCs w:val="50"/>
          <w:lang w:val="cs-CZ"/>
        </w:rPr>
        <w:t>BA31IEXW2</w:t>
      </w:r>
      <w:r w:rsidR="00537C57" w:rsidRPr="00C52991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|  A++</w:t>
      </w:r>
    </w:p>
    <w:p w14:paraId="1E36BA94" w14:textId="189BC48D" w:rsidR="006067DB" w:rsidRPr="00C51FB7" w:rsidRDefault="006067DB" w:rsidP="00C51FB7">
      <w:pPr>
        <w:rPr>
          <w:rFonts w:ascii="Helvetica" w:hAnsi="Helvetica"/>
          <w:color w:val="0070C0"/>
          <w:sz w:val="16"/>
          <w:lang w:val="cs-CZ"/>
        </w:rPr>
      </w:pPr>
    </w:p>
    <w:p w14:paraId="4175F27D" w14:textId="64223247" w:rsidR="00290756" w:rsidRPr="00290756" w:rsidRDefault="00BE1B13" w:rsidP="00290756">
      <w:pPr>
        <w:pStyle w:val="NormalWeb"/>
        <w:spacing w:before="0" w:beforeAutospacing="0" w:after="0" w:afterAutospacing="0"/>
        <w:ind w:left="-709"/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76672" behindDoc="0" locked="0" layoutInCell="1" allowOverlap="1" wp14:anchorId="7BAE3CCF" wp14:editId="45477514">
            <wp:simplePos x="0" y="0"/>
            <wp:positionH relativeFrom="column">
              <wp:posOffset>1751965</wp:posOffset>
            </wp:positionH>
            <wp:positionV relativeFrom="page">
              <wp:posOffset>9742170</wp:posOffset>
            </wp:positionV>
            <wp:extent cx="391795" cy="384810"/>
            <wp:effectExtent l="0" t="0" r="8255" b="0"/>
            <wp:wrapNone/>
            <wp:docPr id="9" name="Obrázek 9" descr="C:\Users\Lasha\AppData\Local\Microsoft\Windows\INetCache\Content.Word\SpaceSaverDo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SpaceSaverDo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E6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2510C505" wp14:editId="457A2C01">
            <wp:simplePos x="0" y="0"/>
            <wp:positionH relativeFrom="column">
              <wp:posOffset>427355</wp:posOffset>
            </wp:positionH>
            <wp:positionV relativeFrom="page">
              <wp:posOffset>9746615</wp:posOffset>
            </wp:positionV>
            <wp:extent cx="391795" cy="384810"/>
            <wp:effectExtent l="0" t="0" r="8255" b="0"/>
            <wp:wrapNone/>
            <wp:docPr id="4" name="Obrázek 4" descr="C:\Users\Lasha\AppData\Local\Microsoft\Windows\INetCache\Content.Word\Twin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TwinL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E6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628CAE8F" wp14:editId="1E7EB572">
            <wp:simplePos x="0" y="0"/>
            <wp:positionH relativeFrom="column">
              <wp:posOffset>1307465</wp:posOffset>
            </wp:positionH>
            <wp:positionV relativeFrom="page">
              <wp:posOffset>9745980</wp:posOffset>
            </wp:positionV>
            <wp:extent cx="391795" cy="384810"/>
            <wp:effectExtent l="0" t="0" r="8255" b="0"/>
            <wp:wrapNone/>
            <wp:docPr id="3" name="Picture 3" descr="C:\Users\Lasha\AppData\Local\Microsoft\Windows\INetCache\Content.Word\ZeroDegreeZ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ha\AppData\Local\Microsoft\Windows\INetCache\Content.Word\ZeroDegreeZo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6E6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3E62DF4B" wp14:editId="591F4E2F">
            <wp:simplePos x="0" y="0"/>
            <wp:positionH relativeFrom="column">
              <wp:posOffset>868045</wp:posOffset>
            </wp:positionH>
            <wp:positionV relativeFrom="page">
              <wp:posOffset>9744710</wp:posOffset>
            </wp:positionV>
            <wp:extent cx="391795" cy="384810"/>
            <wp:effectExtent l="0" t="0" r="8255" b="0"/>
            <wp:wrapNone/>
            <wp:docPr id="5" name="Obrázek 5" descr="C:\Users\Lasha\AppData\Local\Microsoft\Windows\INetCache\Content.Word\GentleAirFl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GentleAirFlow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 wp14:anchorId="1F7D66F6" wp14:editId="1E21DCCA">
            <wp:simplePos x="0" y="0"/>
            <wp:positionH relativeFrom="column">
              <wp:posOffset>-13335</wp:posOffset>
            </wp:positionH>
            <wp:positionV relativeFrom="page">
              <wp:posOffset>9743440</wp:posOffset>
            </wp:positionV>
            <wp:extent cx="391795" cy="384810"/>
            <wp:effectExtent l="0" t="0" r="8255" b="0"/>
            <wp:wrapNone/>
            <wp:docPr id="8" name="Obrázek 8" descr="C:\Users\Lasha\AppData\Local\Microsoft\Windows\INetCache\Content.Word\AdaptiL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AdaptiLif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E67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E8E2FAD" wp14:editId="66033F2E">
            <wp:simplePos x="0" y="0"/>
            <wp:positionH relativeFrom="column">
              <wp:posOffset>-464185</wp:posOffset>
            </wp:positionH>
            <wp:positionV relativeFrom="page">
              <wp:posOffset>9751695</wp:posOffset>
            </wp:positionV>
            <wp:extent cx="392400" cy="385200"/>
            <wp:effectExtent l="0" t="0" r="8255" b="0"/>
            <wp:wrapNone/>
            <wp:docPr id="1" name="Picture 1" descr="C:\Users\Lasha\AppData\Local\Microsoft\Windows\INetCache\Content.Word\AdvancedNoFr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AdvancedNoFros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756" w:rsidRPr="00290756">
        <w:rPr>
          <w:rFonts w:ascii="Helvetica Neue" w:hAnsi="Helvetica Neue"/>
          <w:color w:val="0070C0"/>
          <w:sz w:val="32"/>
          <w:szCs w:val="32"/>
          <w:u w:val="single"/>
        </w:rPr>
        <w:t xml:space="preserve"> Parametry </w:t>
      </w:r>
    </w:p>
    <w:p w14:paraId="64E47F19" w14:textId="77777777" w:rsidR="00290756" w:rsidRPr="00290756" w:rsidRDefault="00290756" w:rsidP="0029075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2CECCC2F" w14:textId="77777777" w:rsidR="00290756" w:rsidRPr="00290756" w:rsidRDefault="00290756" w:rsidP="00290756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Energetická třída A++</w:t>
      </w:r>
    </w:p>
    <w:p w14:paraId="1361E258" w14:textId="1F000F91" w:rsidR="00290756" w:rsidRPr="00290756" w:rsidRDefault="00290756" w:rsidP="00290756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O</w:t>
      </w:r>
      <w:r w:rsidR="00B0745A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bjem chladničky (l): 230/94 )324</w:t>
      </w:r>
      <w:bookmarkStart w:id="1" w:name="_GoBack"/>
      <w:bookmarkEnd w:id="1"/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) </w:t>
      </w:r>
    </w:p>
    <w:p w14:paraId="2D351772" w14:textId="77777777" w:rsidR="00290756" w:rsidRPr="00290756" w:rsidRDefault="00290756" w:rsidP="00290756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Hlučnost 42 dB</w:t>
      </w:r>
    </w:p>
    <w:p w14:paraId="746EC88B" w14:textId="77777777" w:rsidR="00AF3E7C" w:rsidRDefault="00290756" w:rsidP="00AF3E7C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Barva bílá</w:t>
      </w:r>
    </w:p>
    <w:p w14:paraId="7A34EC33" w14:textId="77777777" w:rsidR="00AF3E7C" w:rsidRDefault="00AF3E7C" w:rsidP="00AF3E7C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AF3E7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Hmotnost (kg): 86</w:t>
      </w:r>
    </w:p>
    <w:p w14:paraId="5D895250" w14:textId="153E5E7F" w:rsidR="00AF3E7C" w:rsidRPr="00AF3E7C" w:rsidRDefault="00AF3E7C" w:rsidP="00AF3E7C">
      <w:pPr>
        <w:widowControl/>
        <w:numPr>
          <w:ilvl w:val="0"/>
          <w:numId w:val="18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AF3E7C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Spotřeba energie za rok (kWh): 263</w:t>
      </w:r>
    </w:p>
    <w:p w14:paraId="5D81ADE7" w14:textId="77777777" w:rsidR="00B025A0" w:rsidRPr="00B025A0" w:rsidRDefault="00290756" w:rsidP="00B025A0">
      <w:pPr>
        <w:widowControl/>
        <w:numPr>
          <w:ilvl w:val="0"/>
          <w:numId w:val="21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Rozměry (v-š-h): 186 x 59,5 x 65 </w:t>
      </w:r>
      <w:r w:rsidRPr="00290756">
        <w:rPr>
          <w:rFonts w:ascii="Helvetica Neue" w:eastAsia="Times New Roman" w:hAnsi="Helvetica Neue" w:cs="Times New Roman"/>
          <w:color w:val="000000"/>
          <w:sz w:val="18"/>
          <w:szCs w:val="18"/>
          <w:lang w:val="cs-CZ" w:eastAsia="cs-CZ"/>
        </w:rPr>
        <w:t>cm</w:t>
      </w:r>
    </w:p>
    <w:p w14:paraId="0E602298" w14:textId="41B2F31D" w:rsidR="00B025A0" w:rsidRPr="00C55645" w:rsidRDefault="00B025A0" w:rsidP="00B025A0">
      <w:pPr>
        <w:widowControl/>
        <w:numPr>
          <w:ilvl w:val="0"/>
          <w:numId w:val="21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>
        <w:rPr>
          <w:rFonts w:ascii="Helvetica Neue" w:eastAsia="Times New Roman" w:hAnsi="Helvetica Neue" w:cs="Times New Roman"/>
          <w:color w:val="000000"/>
          <w:sz w:val="18"/>
          <w:szCs w:val="18"/>
          <w:lang w:val="cs-CZ" w:eastAsia="cs-CZ"/>
        </w:rPr>
        <w:t>Zaměnitelné otevírání dveří.</w:t>
      </w:r>
    </w:p>
    <w:p w14:paraId="29DE126D" w14:textId="7ED6B80F" w:rsidR="00B025A0" w:rsidRPr="00B025A0" w:rsidRDefault="00B025A0" w:rsidP="00B025A0">
      <w:pPr>
        <w:widowControl/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</w:p>
    <w:p w14:paraId="539DF530" w14:textId="77777777" w:rsidR="00290756" w:rsidRPr="00290756" w:rsidRDefault="00290756" w:rsidP="00290756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6DD403CF" w14:textId="77777777" w:rsidR="00290756" w:rsidRPr="00290756" w:rsidRDefault="00290756" w:rsidP="00290756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290756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Vlastnosti a technologie </w:t>
      </w:r>
    </w:p>
    <w:p w14:paraId="79A30013" w14:textId="77777777" w:rsidR="00290756" w:rsidRPr="00290756" w:rsidRDefault="00290756" w:rsidP="00290756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7D46DE0C" w14:textId="77777777" w:rsidR="00290756" w:rsidRPr="00290756" w:rsidRDefault="00290756" w:rsidP="00290756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AdvancedNoFrost</w:t>
      </w: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Použití nezávislých cirkulačních systémů v mrazničce a chladničce brání vzniku námrazy nebo přenášení pachů z jedné části do druhé. </w:t>
      </w:r>
    </w:p>
    <w:p w14:paraId="22C16A06" w14:textId="77777777" w:rsidR="00290756" w:rsidRPr="00290756" w:rsidRDefault="00290756" w:rsidP="00290756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GentleAirFlow </w:t>
      </w: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– Tato pokročilá distribuce proudění vzduchu zajišťuje cirkulaci studeného vzduchu po celé chladničce, což znamená, že žádné jídlo nebude vystaveno přímému studenému vzduchu a nebude vysychat. </w:t>
      </w:r>
    </w:p>
    <w:p w14:paraId="710D1ECD" w14:textId="77777777" w:rsidR="00290756" w:rsidRPr="00290756" w:rsidRDefault="00290756" w:rsidP="00290756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OptiFresh </w:t>
      </w: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– Zelenina musí být čerstvá, křupavá a plná dobroty, čehož dosáhnete kontrolou úrovně vlhkosti. </w:t>
      </w:r>
    </w:p>
    <w:p w14:paraId="1F638846" w14:textId="77777777" w:rsidR="00290756" w:rsidRPr="00290756" w:rsidRDefault="00290756" w:rsidP="00290756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AdaptiLift</w:t>
      </w: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Lehce upravte pozici poliček ve dveřích k vašim potřebám. </w:t>
      </w:r>
    </w:p>
    <w:p w14:paraId="486FAB30" w14:textId="77777777" w:rsidR="00290756" w:rsidRPr="00290756" w:rsidRDefault="00290756" w:rsidP="00290756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AdaptiShelf</w:t>
      </w: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Lehce upravitelná velikost vašich polic pro snadnější uchovávání vysokých nádob. </w:t>
      </w:r>
    </w:p>
    <w:p w14:paraId="7F072E65" w14:textId="77777777" w:rsidR="00290756" w:rsidRPr="00290756" w:rsidRDefault="00290756" w:rsidP="00290756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AntiFingerprint</w:t>
      </w: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Kuchyň by měla vždy vypadat čistě a zářivě a tato úprava brání zanechání mastných otisků prstů na chladničce. </w:t>
      </w:r>
    </w:p>
    <w:p w14:paraId="518BD05A" w14:textId="77777777" w:rsidR="00290756" w:rsidRPr="00290756" w:rsidRDefault="00290756" w:rsidP="00290756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SpaceSaveDoor</w:t>
      </w: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Dveře chladničky Sharp lze otevřít zcela bez obav. Nestane se vám například to, že narazíte do stěny nebo skříně. I díky tomuto můžete maximalizovat prostor v kuchyni a nemusíte si dělat starosti, že by došlo k nějakému omezení chladničky. </w:t>
      </w:r>
    </w:p>
    <w:p w14:paraId="7BC4E9AE" w14:textId="77777777" w:rsidR="00290756" w:rsidRPr="00290756" w:rsidRDefault="00290756" w:rsidP="00290756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TwinLED</w:t>
      </w: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Sharp chce, abyste všechny potraviny v chladničce dokázali vidět v jejich celé kráse, a toto umožňuje jasnější a lepší viditelnost</w:t>
      </w:r>
    </w:p>
    <w:p w14:paraId="4C45A202" w14:textId="357E19DD" w:rsidR="00290756" w:rsidRPr="00290756" w:rsidRDefault="00290756" w:rsidP="00290756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ZeroDegreeZone</w:t>
      </w: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Vytvoří optimální prostředí pro uchovávání masa a ryb delší dobu. </w:t>
      </w:r>
    </w:p>
    <w:p w14:paraId="266512DA" w14:textId="77777777" w:rsidR="00290756" w:rsidRPr="00290756" w:rsidRDefault="00290756" w:rsidP="00290756">
      <w:pPr>
        <w:widowControl/>
        <w:numPr>
          <w:ilvl w:val="0"/>
          <w:numId w:val="19"/>
        </w:numPr>
        <w:shd w:val="clear" w:color="auto" w:fill="FFFFFF"/>
        <w:ind w:left="11"/>
        <w:textAlignment w:val="baseline"/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OdourNeutral</w:t>
      </w: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- Zabraňuje přenosu pachů z chladničky do mražáku. </w:t>
      </w:r>
    </w:p>
    <w:p w14:paraId="0E90ECCC" w14:textId="77777777" w:rsidR="00290756" w:rsidRPr="00290756" w:rsidRDefault="00290756" w:rsidP="00290756">
      <w:pPr>
        <w:widowControl/>
        <w:numPr>
          <w:ilvl w:val="0"/>
          <w:numId w:val="19"/>
        </w:numPr>
        <w:shd w:val="clear" w:color="auto" w:fill="FFFFFF"/>
        <w:ind w:left="11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Space Save door</w:t>
      </w:r>
    </w:p>
    <w:p w14:paraId="68D8F90B" w14:textId="1EE679A1" w:rsidR="00290756" w:rsidRPr="00290756" w:rsidRDefault="00290756" w:rsidP="00290756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Displej </w:t>
      </w:r>
      <w:r w:rsidRPr="00290756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– Pro pohodlné a přehledné nastavení.  </w:t>
      </w:r>
    </w:p>
    <w:p w14:paraId="66D6F7E8" w14:textId="1D3F7A15" w:rsidR="00290756" w:rsidRPr="00290756" w:rsidRDefault="00AF3E7C" w:rsidP="00290756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>
        <w:rPr>
          <w:rFonts w:ascii="Arial" w:hAnsi="Arial" w:cs="Arial"/>
          <w:b/>
          <w:noProof/>
          <w:sz w:val="18"/>
          <w:szCs w:val="18"/>
          <w:lang w:val="cs-CZ"/>
        </w:rPr>
        <w:drawing>
          <wp:anchor distT="0" distB="0" distL="114300" distR="114300" simplePos="0" relativeHeight="251678720" behindDoc="0" locked="0" layoutInCell="1" allowOverlap="1" wp14:anchorId="1D66C75A" wp14:editId="078F35B1">
            <wp:simplePos x="0" y="0"/>
            <wp:positionH relativeFrom="column">
              <wp:posOffset>2367840</wp:posOffset>
            </wp:positionH>
            <wp:positionV relativeFrom="page">
              <wp:posOffset>6965576</wp:posOffset>
            </wp:positionV>
            <wp:extent cx="1372723" cy="2993704"/>
            <wp:effectExtent l="0" t="0" r="0" b="3810"/>
            <wp:wrapNone/>
            <wp:docPr id="10" name="Obrázek 10" descr="C:\Users\Lasha\AppData\Local\Microsoft\Windows\INetCache\Content.Word\SJ-BA31IEXW2-Sharp-chladnicka-o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SJ-BA31IEXW2-Sharp-chladnicka-op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211" cy="2994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756"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Speciální režim dovolená. </w:t>
      </w:r>
    </w:p>
    <w:p w14:paraId="5FF1621C" w14:textId="51B80FB5" w:rsidR="00290756" w:rsidRPr="00290756" w:rsidRDefault="00290756" w:rsidP="00290756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Alarm dveří. </w:t>
      </w:r>
    </w:p>
    <w:p w14:paraId="4A4DBC6A" w14:textId="35FEAD49" w:rsidR="00290756" w:rsidRPr="00290756" w:rsidRDefault="00290756" w:rsidP="00290756">
      <w:pPr>
        <w:widowControl/>
        <w:numPr>
          <w:ilvl w:val="0"/>
          <w:numId w:val="19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290756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Police na víno. </w:t>
      </w:r>
    </w:p>
    <w:p w14:paraId="6FB62C57" w14:textId="684ACE4F" w:rsidR="00BE1B13" w:rsidRPr="00290756" w:rsidRDefault="00BE1B13" w:rsidP="00290756">
      <w:pPr>
        <w:spacing w:line="276" w:lineRule="auto"/>
        <w:ind w:left="-349"/>
        <w:rPr>
          <w:lang w:val="cs-CZ"/>
        </w:rPr>
      </w:pPr>
    </w:p>
    <w:sectPr w:rsidR="00BE1B13" w:rsidRPr="00290756" w:rsidSect="008E5B97">
      <w:headerReference w:type="default" r:id="rId16"/>
      <w:footerReference w:type="default" r:id="rId17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357F8" w14:textId="77777777" w:rsidR="00C430FB" w:rsidRDefault="00C430FB" w:rsidP="00C33C19">
      <w:r>
        <w:separator/>
      </w:r>
    </w:p>
  </w:endnote>
  <w:endnote w:type="continuationSeparator" w:id="0">
    <w:p w14:paraId="14AFC60F" w14:textId="77777777" w:rsidR="00C430FB" w:rsidRDefault="00C430FB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B388F" w14:textId="77777777" w:rsidR="00C430FB" w:rsidRDefault="00C430FB" w:rsidP="00C33C19">
      <w:bookmarkStart w:id="0" w:name="_Hlk480451602"/>
      <w:bookmarkEnd w:id="0"/>
      <w:r>
        <w:separator/>
      </w:r>
    </w:p>
  </w:footnote>
  <w:footnote w:type="continuationSeparator" w:id="0">
    <w:p w14:paraId="2753BD16" w14:textId="77777777" w:rsidR="00C430FB" w:rsidRDefault="00C430FB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60390A26" w:rsidR="00C33C19" w:rsidRPr="00C33C19" w:rsidRDefault="00790939" w:rsidP="00F34A23">
    <w:pPr>
      <w:spacing w:line="590" w:lineRule="exact"/>
      <w:ind w:left="1955" w:right="-999" w:firstLine="5245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0747349E" wp14:editId="7E93C71B">
          <wp:simplePos x="0" y="0"/>
          <wp:positionH relativeFrom="column">
            <wp:posOffset>-601980</wp:posOffset>
          </wp:positionH>
          <wp:positionV relativeFrom="page">
            <wp:posOffset>111125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5788">
      <w:rPr>
        <w:rFonts w:ascii="Calibri Light" w:eastAsia="Calibri Light" w:hAnsi="Calibri Light" w:cs="Calibri Light"/>
        <w:sz w:val="56"/>
        <w:szCs w:val="56"/>
      </w:rPr>
      <w:t xml:space="preserve"> chladnička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4761F99"/>
    <w:multiLevelType w:val="multilevel"/>
    <w:tmpl w:val="E35A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F4689"/>
    <w:multiLevelType w:val="multilevel"/>
    <w:tmpl w:val="7BA0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800D5"/>
    <w:multiLevelType w:val="multilevel"/>
    <w:tmpl w:val="58D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0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FFA5448"/>
    <w:multiLevelType w:val="multilevel"/>
    <w:tmpl w:val="065C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8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9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18"/>
  </w:num>
  <w:num w:numId="5">
    <w:abstractNumId w:val="9"/>
  </w:num>
  <w:num w:numId="6">
    <w:abstractNumId w:val="15"/>
  </w:num>
  <w:num w:numId="7">
    <w:abstractNumId w:val="20"/>
  </w:num>
  <w:num w:numId="8">
    <w:abstractNumId w:val="14"/>
  </w:num>
  <w:num w:numId="9">
    <w:abstractNumId w:val="11"/>
  </w:num>
  <w:num w:numId="10">
    <w:abstractNumId w:val="7"/>
  </w:num>
  <w:num w:numId="11">
    <w:abstractNumId w:val="4"/>
  </w:num>
  <w:num w:numId="12">
    <w:abstractNumId w:val="16"/>
  </w:num>
  <w:num w:numId="13">
    <w:abstractNumId w:val="2"/>
  </w:num>
  <w:num w:numId="14">
    <w:abstractNumId w:val="8"/>
  </w:num>
  <w:num w:numId="15">
    <w:abstractNumId w:val="0"/>
  </w:num>
  <w:num w:numId="16">
    <w:abstractNumId w:val="13"/>
  </w:num>
  <w:num w:numId="17">
    <w:abstractNumId w:val="10"/>
  </w:num>
  <w:num w:numId="18">
    <w:abstractNumId w:val="12"/>
  </w:num>
  <w:num w:numId="19">
    <w:abstractNumId w:val="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23413"/>
    <w:rsid w:val="00034879"/>
    <w:rsid w:val="0005325D"/>
    <w:rsid w:val="00071427"/>
    <w:rsid w:val="000924CE"/>
    <w:rsid w:val="000C0924"/>
    <w:rsid w:val="000E2A68"/>
    <w:rsid w:val="000F47F8"/>
    <w:rsid w:val="00103310"/>
    <w:rsid w:val="00132A78"/>
    <w:rsid w:val="0015181A"/>
    <w:rsid w:val="00153951"/>
    <w:rsid w:val="00160071"/>
    <w:rsid w:val="001C2EE6"/>
    <w:rsid w:val="00252896"/>
    <w:rsid w:val="00290756"/>
    <w:rsid w:val="002D6034"/>
    <w:rsid w:val="002E2EF2"/>
    <w:rsid w:val="00307C95"/>
    <w:rsid w:val="00355788"/>
    <w:rsid w:val="00355861"/>
    <w:rsid w:val="003640C9"/>
    <w:rsid w:val="003B5212"/>
    <w:rsid w:val="003B6A22"/>
    <w:rsid w:val="003D220F"/>
    <w:rsid w:val="003F69C0"/>
    <w:rsid w:val="004210CE"/>
    <w:rsid w:val="00473269"/>
    <w:rsid w:val="0049303F"/>
    <w:rsid w:val="004A25EF"/>
    <w:rsid w:val="004B3348"/>
    <w:rsid w:val="004C1941"/>
    <w:rsid w:val="00520941"/>
    <w:rsid w:val="00537C57"/>
    <w:rsid w:val="005434E5"/>
    <w:rsid w:val="0055743C"/>
    <w:rsid w:val="005A3619"/>
    <w:rsid w:val="005C0973"/>
    <w:rsid w:val="006067DB"/>
    <w:rsid w:val="00660133"/>
    <w:rsid w:val="0066730C"/>
    <w:rsid w:val="0068455F"/>
    <w:rsid w:val="006909E6"/>
    <w:rsid w:val="006D0372"/>
    <w:rsid w:val="006F37A4"/>
    <w:rsid w:val="006F77D9"/>
    <w:rsid w:val="00710B3D"/>
    <w:rsid w:val="00722D89"/>
    <w:rsid w:val="00752C23"/>
    <w:rsid w:val="00771D10"/>
    <w:rsid w:val="00790939"/>
    <w:rsid w:val="007A5558"/>
    <w:rsid w:val="007E470B"/>
    <w:rsid w:val="007F6033"/>
    <w:rsid w:val="00836E67"/>
    <w:rsid w:val="008547B5"/>
    <w:rsid w:val="008C470F"/>
    <w:rsid w:val="008C4E87"/>
    <w:rsid w:val="008E5B97"/>
    <w:rsid w:val="00914603"/>
    <w:rsid w:val="00920AB5"/>
    <w:rsid w:val="0092308A"/>
    <w:rsid w:val="00944614"/>
    <w:rsid w:val="00946A74"/>
    <w:rsid w:val="0097686E"/>
    <w:rsid w:val="009A58FD"/>
    <w:rsid w:val="00A313C8"/>
    <w:rsid w:val="00AF3E7C"/>
    <w:rsid w:val="00B025A0"/>
    <w:rsid w:val="00B0745A"/>
    <w:rsid w:val="00B07880"/>
    <w:rsid w:val="00B30B9A"/>
    <w:rsid w:val="00B85240"/>
    <w:rsid w:val="00BA37E9"/>
    <w:rsid w:val="00BB1442"/>
    <w:rsid w:val="00BC3099"/>
    <w:rsid w:val="00BC75B5"/>
    <w:rsid w:val="00BE1B13"/>
    <w:rsid w:val="00C072B7"/>
    <w:rsid w:val="00C10726"/>
    <w:rsid w:val="00C27826"/>
    <w:rsid w:val="00C33C19"/>
    <w:rsid w:val="00C430FB"/>
    <w:rsid w:val="00C51FB7"/>
    <w:rsid w:val="00C52991"/>
    <w:rsid w:val="00C77418"/>
    <w:rsid w:val="00C777B5"/>
    <w:rsid w:val="00C921CA"/>
    <w:rsid w:val="00CD6903"/>
    <w:rsid w:val="00D53BC9"/>
    <w:rsid w:val="00D95DBE"/>
    <w:rsid w:val="00DC7FC8"/>
    <w:rsid w:val="00DE3825"/>
    <w:rsid w:val="00E02787"/>
    <w:rsid w:val="00E07459"/>
    <w:rsid w:val="00E76213"/>
    <w:rsid w:val="00E768A2"/>
    <w:rsid w:val="00ED4FE1"/>
    <w:rsid w:val="00F34A23"/>
    <w:rsid w:val="00F5485C"/>
    <w:rsid w:val="00F8001C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alWeb">
    <w:name w:val="Normal (Web)"/>
    <w:basedOn w:val="Normal"/>
    <w:uiPriority w:val="99"/>
    <w:semiHidden/>
    <w:unhideWhenUsed/>
    <w:rsid w:val="002907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2022E-4B41-C948-8875-D07C6099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8</cp:revision>
  <cp:lastPrinted>2017-10-17T14:06:00Z</cp:lastPrinted>
  <dcterms:created xsi:type="dcterms:W3CDTF">2017-10-17T14:07:00Z</dcterms:created>
  <dcterms:modified xsi:type="dcterms:W3CDTF">2018-05-28T13:47:00Z</dcterms:modified>
</cp:coreProperties>
</file>